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DF07" w14:textId="552C1DC1" w:rsidR="00C61EE1" w:rsidRPr="00B255C7" w:rsidRDefault="00C61EE1" w:rsidP="00C61EE1">
      <w:pPr>
        <w:jc w:val="center"/>
        <w:rPr>
          <w:rFonts w:ascii="Times New Roman" w:hAnsi="Times New Roman" w:cs="Times New Roman"/>
          <w:b/>
          <w:bCs/>
          <w:sz w:val="32"/>
          <w:szCs w:val="32"/>
        </w:rPr>
      </w:pPr>
      <w:r>
        <w:rPr>
          <w:noProof/>
        </w:rPr>
        <w:drawing>
          <wp:inline distT="0" distB="0" distL="0" distR="0" wp14:anchorId="2C36EA91" wp14:editId="74E9CA96">
            <wp:extent cx="2228850" cy="1872983"/>
            <wp:effectExtent l="0" t="0" r="0" b="0"/>
            <wp:docPr id="1" name="Picture 1" descr="Huwa Enterprise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wa Enterprises | Linked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1341" cy="1875076"/>
                    </a:xfrm>
                    <a:prstGeom prst="rect">
                      <a:avLst/>
                    </a:prstGeom>
                    <a:noFill/>
                    <a:ln>
                      <a:noFill/>
                    </a:ln>
                  </pic:spPr>
                </pic:pic>
              </a:graphicData>
            </a:graphic>
          </wp:inline>
        </w:drawing>
      </w:r>
      <w:r>
        <w:rPr>
          <w:b/>
          <w:bCs/>
          <w:sz w:val="32"/>
          <w:szCs w:val="32"/>
        </w:rPr>
        <w:br/>
      </w:r>
      <w:r w:rsidRPr="00B255C7">
        <w:rPr>
          <w:rFonts w:ascii="Times New Roman" w:hAnsi="Times New Roman" w:cs="Times New Roman"/>
          <w:b/>
          <w:bCs/>
          <w:sz w:val="32"/>
          <w:szCs w:val="32"/>
        </w:rPr>
        <w:t>Job Announcement</w:t>
      </w:r>
    </w:p>
    <w:p w14:paraId="42B5C0A5" w14:textId="51291D9E" w:rsidR="00C61EE1" w:rsidRDefault="00C61EE1">
      <w:pPr>
        <w:rPr>
          <w:rFonts w:ascii="Times New Roman" w:hAnsi="Times New Roman" w:cs="Times New Roman"/>
          <w:sz w:val="20"/>
          <w:szCs w:val="20"/>
        </w:rPr>
      </w:pPr>
      <w:r w:rsidRPr="00C61EE1">
        <w:rPr>
          <w:rFonts w:ascii="Times New Roman" w:hAnsi="Times New Roman" w:cs="Times New Roman"/>
          <w:sz w:val="20"/>
          <w:szCs w:val="20"/>
        </w:rPr>
        <w:t xml:space="preserve">Huwa Enterprises is a nationally renowned land reclamation and restoration </w:t>
      </w:r>
      <w:r w:rsidR="004575E9" w:rsidRPr="00C61EE1">
        <w:rPr>
          <w:rFonts w:ascii="Times New Roman" w:hAnsi="Times New Roman" w:cs="Times New Roman"/>
          <w:sz w:val="20"/>
          <w:szCs w:val="20"/>
        </w:rPr>
        <w:t>company</w:t>
      </w:r>
      <w:r w:rsidRPr="00C61EE1">
        <w:rPr>
          <w:rFonts w:ascii="Times New Roman" w:hAnsi="Times New Roman" w:cs="Times New Roman"/>
          <w:sz w:val="20"/>
          <w:szCs w:val="20"/>
        </w:rPr>
        <w:t xml:space="preserve"> that has successfully reclaimed over </w:t>
      </w:r>
      <w:r w:rsidR="00A34918">
        <w:rPr>
          <w:rFonts w:ascii="Times New Roman" w:hAnsi="Times New Roman" w:cs="Times New Roman"/>
          <w:sz w:val="20"/>
          <w:szCs w:val="20"/>
        </w:rPr>
        <w:t>3.1</w:t>
      </w:r>
      <w:r w:rsidRPr="00C61EE1">
        <w:rPr>
          <w:rFonts w:ascii="Times New Roman" w:hAnsi="Times New Roman" w:cs="Times New Roman"/>
          <w:sz w:val="20"/>
          <w:szCs w:val="20"/>
        </w:rPr>
        <w:t xml:space="preserve"> million acres of land across 43 states in the US. We use innovative approaches based </w:t>
      </w:r>
      <w:r w:rsidR="007E637E" w:rsidRPr="00C61EE1">
        <w:rPr>
          <w:rFonts w:ascii="Times New Roman" w:hAnsi="Times New Roman" w:cs="Times New Roman"/>
          <w:sz w:val="20"/>
          <w:szCs w:val="20"/>
        </w:rPr>
        <w:t>on</w:t>
      </w:r>
      <w:r w:rsidRPr="00C61EE1">
        <w:rPr>
          <w:rFonts w:ascii="Times New Roman" w:hAnsi="Times New Roman" w:cs="Times New Roman"/>
          <w:sz w:val="20"/>
          <w:szCs w:val="20"/>
        </w:rPr>
        <w:t xml:space="preserve"> science and environmentally sound practices in our work, and we continue to innovate as we partner with clients in specialty areas such as land reclamation, renewable energy, civil infrastructure, and natural disaster recovery, all using the most advanced tools in science and technology to do so. </w:t>
      </w:r>
      <w:r>
        <w:rPr>
          <w:rFonts w:ascii="Times New Roman" w:hAnsi="Times New Roman" w:cs="Times New Roman"/>
          <w:sz w:val="20"/>
          <w:szCs w:val="20"/>
        </w:rPr>
        <w:br/>
      </w:r>
      <w:r>
        <w:rPr>
          <w:rFonts w:ascii="Times New Roman" w:hAnsi="Times New Roman" w:cs="Times New Roman"/>
          <w:sz w:val="20"/>
          <w:szCs w:val="20"/>
        </w:rPr>
        <w:br/>
      </w:r>
      <w:r w:rsidRPr="00C61EE1">
        <w:rPr>
          <w:rFonts w:ascii="Times New Roman" w:hAnsi="Times New Roman" w:cs="Times New Roman"/>
          <w:sz w:val="20"/>
          <w:szCs w:val="20"/>
        </w:rPr>
        <w:t>We are seeking an individual to join our company to serve as</w:t>
      </w:r>
      <w:r w:rsidR="007D307F">
        <w:rPr>
          <w:rFonts w:ascii="Times New Roman" w:hAnsi="Times New Roman" w:cs="Times New Roman"/>
          <w:sz w:val="20"/>
          <w:szCs w:val="20"/>
        </w:rPr>
        <w:t xml:space="preserve"> a</w:t>
      </w:r>
      <w:r w:rsidR="007D5DE8">
        <w:rPr>
          <w:rFonts w:ascii="Times New Roman" w:hAnsi="Times New Roman" w:cs="Times New Roman"/>
          <w:sz w:val="20"/>
          <w:szCs w:val="20"/>
        </w:rPr>
        <w:t>n</w:t>
      </w:r>
      <w:r w:rsidRPr="00C61EE1">
        <w:rPr>
          <w:rFonts w:ascii="Times New Roman" w:hAnsi="Times New Roman" w:cs="Times New Roman"/>
          <w:sz w:val="20"/>
          <w:szCs w:val="20"/>
        </w:rPr>
        <w:t xml:space="preserve"> </w:t>
      </w:r>
      <w:r w:rsidR="007D5DE8">
        <w:rPr>
          <w:rFonts w:ascii="Times New Roman" w:hAnsi="Times New Roman" w:cs="Times New Roman"/>
          <w:sz w:val="20"/>
          <w:szCs w:val="20"/>
        </w:rPr>
        <w:t xml:space="preserve">Environmental </w:t>
      </w:r>
      <w:r w:rsidR="003F2C93">
        <w:rPr>
          <w:rFonts w:ascii="Times New Roman" w:hAnsi="Times New Roman" w:cs="Times New Roman"/>
          <w:sz w:val="20"/>
          <w:szCs w:val="20"/>
        </w:rPr>
        <w:t>Coordinator</w:t>
      </w:r>
      <w:r w:rsidR="00055179">
        <w:rPr>
          <w:rFonts w:ascii="Times New Roman" w:hAnsi="Times New Roman" w:cs="Times New Roman"/>
          <w:sz w:val="20"/>
          <w:szCs w:val="20"/>
        </w:rPr>
        <w:t xml:space="preserve"> </w:t>
      </w:r>
      <w:r w:rsidRPr="00C61EE1">
        <w:rPr>
          <w:rFonts w:ascii="Times New Roman" w:hAnsi="Times New Roman" w:cs="Times New Roman"/>
          <w:sz w:val="20"/>
          <w:szCs w:val="20"/>
        </w:rPr>
        <w:t>at our headquarters in Keenesburg, Colorado. The</w:t>
      </w:r>
      <w:r w:rsidR="00055179">
        <w:rPr>
          <w:rFonts w:ascii="Times New Roman" w:hAnsi="Times New Roman" w:cs="Times New Roman"/>
          <w:sz w:val="20"/>
          <w:szCs w:val="20"/>
        </w:rPr>
        <w:t xml:space="preserve"> </w:t>
      </w:r>
      <w:r w:rsidR="007D5DE8">
        <w:rPr>
          <w:rFonts w:ascii="Times New Roman" w:hAnsi="Times New Roman" w:cs="Times New Roman"/>
          <w:sz w:val="20"/>
          <w:szCs w:val="20"/>
        </w:rPr>
        <w:t xml:space="preserve">Environmental </w:t>
      </w:r>
      <w:r w:rsidR="003F2C93">
        <w:rPr>
          <w:rFonts w:ascii="Times New Roman" w:hAnsi="Times New Roman" w:cs="Times New Roman"/>
          <w:sz w:val="20"/>
          <w:szCs w:val="20"/>
        </w:rPr>
        <w:t>Coordinator</w:t>
      </w:r>
      <w:r w:rsidR="00055179">
        <w:rPr>
          <w:rFonts w:ascii="Times New Roman" w:hAnsi="Times New Roman" w:cs="Times New Roman"/>
          <w:sz w:val="20"/>
          <w:szCs w:val="20"/>
        </w:rPr>
        <w:t xml:space="preserve"> </w:t>
      </w:r>
      <w:r w:rsidRPr="00C61EE1">
        <w:rPr>
          <w:rFonts w:ascii="Times New Roman" w:hAnsi="Times New Roman" w:cs="Times New Roman"/>
          <w:sz w:val="20"/>
          <w:szCs w:val="20"/>
        </w:rPr>
        <w:t>position is described below.</w:t>
      </w:r>
    </w:p>
    <w:p w14:paraId="27A0DFF6" w14:textId="3C922219" w:rsidR="00374477" w:rsidRDefault="00C61EE1" w:rsidP="001A0037">
      <w:pPr>
        <w:shd w:val="clear" w:color="auto" w:fill="FFFFFF"/>
        <w:spacing w:before="100" w:beforeAutospacing="1" w:after="100" w:afterAutospacing="1" w:line="240" w:lineRule="auto"/>
        <w:rPr>
          <w:rFonts w:ascii="Times New Roman" w:hAnsi="Times New Roman" w:cs="Times New Roman"/>
          <w:b/>
          <w:bCs/>
          <w:sz w:val="20"/>
          <w:szCs w:val="20"/>
        </w:rPr>
      </w:pPr>
      <w:r w:rsidRPr="00C61EE1">
        <w:rPr>
          <w:rFonts w:ascii="Times New Roman" w:hAnsi="Times New Roman" w:cs="Times New Roman"/>
          <w:b/>
          <w:bCs/>
          <w:sz w:val="20"/>
          <w:szCs w:val="20"/>
        </w:rPr>
        <w:t>Position:</w:t>
      </w:r>
      <w:r w:rsidRPr="00C61EE1">
        <w:rPr>
          <w:rFonts w:ascii="Times New Roman" w:hAnsi="Times New Roman" w:cs="Times New Roman"/>
          <w:sz w:val="20"/>
          <w:szCs w:val="20"/>
        </w:rPr>
        <w:t xml:space="preserve"> </w:t>
      </w:r>
      <w:r w:rsidR="00524BF7">
        <w:rPr>
          <w:rFonts w:ascii="Times New Roman" w:hAnsi="Times New Roman" w:cs="Times New Roman"/>
          <w:sz w:val="20"/>
          <w:szCs w:val="20"/>
        </w:rPr>
        <w:t xml:space="preserve">Environmental </w:t>
      </w:r>
      <w:r w:rsidR="007E47F7">
        <w:rPr>
          <w:rFonts w:ascii="Times New Roman" w:hAnsi="Times New Roman" w:cs="Times New Roman"/>
          <w:sz w:val="20"/>
          <w:szCs w:val="20"/>
        </w:rPr>
        <w:t>Coordinator</w:t>
      </w:r>
      <w:r>
        <w:rPr>
          <w:rFonts w:ascii="Times New Roman" w:hAnsi="Times New Roman" w:cs="Times New Roman"/>
          <w:sz w:val="20"/>
          <w:szCs w:val="20"/>
        </w:rPr>
        <w:br/>
      </w:r>
      <w:r>
        <w:rPr>
          <w:rFonts w:ascii="Times New Roman" w:hAnsi="Times New Roman" w:cs="Times New Roman"/>
          <w:sz w:val="20"/>
          <w:szCs w:val="20"/>
        </w:rPr>
        <w:br/>
      </w:r>
      <w:r w:rsidRPr="00C61EE1">
        <w:rPr>
          <w:rFonts w:ascii="Times New Roman" w:hAnsi="Times New Roman" w:cs="Times New Roman"/>
          <w:b/>
          <w:bCs/>
          <w:sz w:val="20"/>
          <w:szCs w:val="20"/>
        </w:rPr>
        <w:t>About this Role:</w:t>
      </w:r>
    </w:p>
    <w:p w14:paraId="749CB7B5" w14:textId="33073B32" w:rsidR="00530CE1" w:rsidRPr="00530CE1" w:rsidRDefault="00C61EE1" w:rsidP="00B05B91">
      <w:pPr>
        <w:shd w:val="clear" w:color="auto" w:fill="FFFFFF"/>
        <w:spacing w:before="100" w:beforeAutospacing="1" w:after="100" w:afterAutospacing="1" w:line="240" w:lineRule="auto"/>
        <w:rPr>
          <w:rFonts w:ascii="Times New Roman" w:hAnsi="Times New Roman" w:cs="Times New Roman"/>
          <w:b/>
          <w:bCs/>
          <w:sz w:val="20"/>
          <w:szCs w:val="20"/>
        </w:rPr>
      </w:pPr>
      <w:r w:rsidRPr="00C61EE1">
        <w:rPr>
          <w:rFonts w:ascii="Times New Roman" w:hAnsi="Times New Roman" w:cs="Times New Roman"/>
          <w:sz w:val="20"/>
          <w:szCs w:val="20"/>
        </w:rPr>
        <w:t xml:space="preserve"> </w:t>
      </w:r>
      <w:r w:rsidR="00374477" w:rsidRPr="00374477">
        <w:rPr>
          <w:rFonts w:ascii="Times New Roman" w:hAnsi="Times New Roman" w:cs="Times New Roman"/>
          <w:sz w:val="20"/>
          <w:szCs w:val="20"/>
        </w:rPr>
        <w:t xml:space="preserve">The Environmental </w:t>
      </w:r>
      <w:r w:rsidR="003F2C93">
        <w:rPr>
          <w:rFonts w:ascii="Times New Roman" w:hAnsi="Times New Roman" w:cs="Times New Roman"/>
          <w:sz w:val="20"/>
          <w:szCs w:val="20"/>
        </w:rPr>
        <w:t>Coordinator</w:t>
      </w:r>
      <w:r w:rsidR="00374477" w:rsidRPr="00374477">
        <w:rPr>
          <w:rFonts w:ascii="Times New Roman" w:hAnsi="Times New Roman" w:cs="Times New Roman"/>
          <w:sz w:val="20"/>
          <w:szCs w:val="20"/>
        </w:rPr>
        <w:t xml:space="preserve"> plays a critical role in supporting environmental performance across active construction projects nationwide. This position is heavily involved in stormwater compliance, reclamation and site restoration, and ensuring </w:t>
      </w:r>
      <w:r w:rsidR="00F76AA2">
        <w:rPr>
          <w:rFonts w:ascii="Times New Roman" w:hAnsi="Times New Roman" w:cs="Times New Roman"/>
          <w:sz w:val="20"/>
          <w:szCs w:val="20"/>
        </w:rPr>
        <w:t xml:space="preserve">land reclamation and </w:t>
      </w:r>
      <w:r w:rsidR="00374477" w:rsidRPr="00374477">
        <w:rPr>
          <w:rFonts w:ascii="Times New Roman" w:hAnsi="Times New Roman" w:cs="Times New Roman"/>
          <w:sz w:val="20"/>
          <w:szCs w:val="20"/>
        </w:rPr>
        <w:t xml:space="preserve">construction activities comply with federal, state, and local environmental regulations. The role also serves as </w:t>
      </w:r>
      <w:r w:rsidR="00F76AA2">
        <w:rPr>
          <w:rFonts w:ascii="Times New Roman" w:hAnsi="Times New Roman" w:cs="Times New Roman"/>
          <w:sz w:val="20"/>
          <w:szCs w:val="20"/>
        </w:rPr>
        <w:t xml:space="preserve">one of the </w:t>
      </w:r>
      <w:r w:rsidR="00374477" w:rsidRPr="00374477">
        <w:rPr>
          <w:rFonts w:ascii="Times New Roman" w:hAnsi="Times New Roman" w:cs="Times New Roman"/>
          <w:sz w:val="20"/>
          <w:szCs w:val="20"/>
        </w:rPr>
        <w:t>key point</w:t>
      </w:r>
      <w:r w:rsidR="00BD24CF">
        <w:rPr>
          <w:rFonts w:ascii="Times New Roman" w:hAnsi="Times New Roman" w:cs="Times New Roman"/>
          <w:sz w:val="20"/>
          <w:szCs w:val="20"/>
        </w:rPr>
        <w:t>s</w:t>
      </w:r>
      <w:r w:rsidR="00374477" w:rsidRPr="00374477">
        <w:rPr>
          <w:rFonts w:ascii="Times New Roman" w:hAnsi="Times New Roman" w:cs="Times New Roman"/>
          <w:sz w:val="20"/>
          <w:szCs w:val="20"/>
        </w:rPr>
        <w:t xml:space="preserve"> of contact with regulatory agencies and supports proactive relationship-building in project areas.</w:t>
      </w:r>
      <w:r w:rsidR="00374477">
        <w:rPr>
          <w:rFonts w:ascii="Times New Roman" w:hAnsi="Times New Roman" w:cs="Times New Roman"/>
          <w:sz w:val="20"/>
          <w:szCs w:val="20"/>
        </w:rPr>
        <w:t xml:space="preserve"> </w:t>
      </w:r>
      <w:r w:rsidR="008D6AE5" w:rsidRPr="008D6AE5">
        <w:rPr>
          <w:rFonts w:ascii="Times New Roman" w:hAnsi="Times New Roman" w:cs="Times New Roman"/>
          <w:sz w:val="20"/>
          <w:szCs w:val="20"/>
        </w:rPr>
        <w:t xml:space="preserve">This role also provides critical environmental support to the preconstruction and estimating teams by reviewing project documents, identifying environmental requirements, and helping quantify scope, risk, and compliance needs during pursuit and planning phases. </w:t>
      </w:r>
      <w:r w:rsidR="00374477" w:rsidRPr="00374477">
        <w:rPr>
          <w:rFonts w:ascii="Times New Roman" w:hAnsi="Times New Roman" w:cs="Times New Roman"/>
          <w:sz w:val="20"/>
          <w:szCs w:val="20"/>
        </w:rPr>
        <w:t xml:space="preserve">This position works closely with Project Managers, Superintendents, </w:t>
      </w:r>
      <w:r w:rsidR="006C4180">
        <w:rPr>
          <w:rFonts w:ascii="Times New Roman" w:hAnsi="Times New Roman" w:cs="Times New Roman"/>
          <w:sz w:val="20"/>
          <w:szCs w:val="20"/>
        </w:rPr>
        <w:t xml:space="preserve">Pre-Construction, Estimating, </w:t>
      </w:r>
      <w:r w:rsidR="00374477" w:rsidRPr="00374477">
        <w:rPr>
          <w:rFonts w:ascii="Times New Roman" w:hAnsi="Times New Roman" w:cs="Times New Roman"/>
          <w:sz w:val="20"/>
          <w:szCs w:val="20"/>
        </w:rPr>
        <w:t>Environmental Leadership</w:t>
      </w:r>
      <w:r w:rsidR="00A67D83">
        <w:rPr>
          <w:rFonts w:ascii="Times New Roman" w:hAnsi="Times New Roman" w:cs="Times New Roman"/>
          <w:sz w:val="20"/>
          <w:szCs w:val="20"/>
        </w:rPr>
        <w:t>, and</w:t>
      </w:r>
      <w:r w:rsidR="00BD24CF">
        <w:rPr>
          <w:rFonts w:ascii="Times New Roman" w:hAnsi="Times New Roman" w:cs="Times New Roman"/>
          <w:sz w:val="20"/>
          <w:szCs w:val="20"/>
        </w:rPr>
        <w:t xml:space="preserve"> </w:t>
      </w:r>
      <w:r w:rsidR="00A67D83" w:rsidRPr="00A67D83">
        <w:rPr>
          <w:rFonts w:ascii="Times New Roman" w:hAnsi="Times New Roman" w:cs="Times New Roman"/>
          <w:sz w:val="20"/>
          <w:szCs w:val="20"/>
        </w:rPr>
        <w:t xml:space="preserve">external regulatory agencies to ensure environmental requirements are understood, planned for, executed correctly, and documented from pursuit through </w:t>
      </w:r>
      <w:r w:rsidR="001E0195" w:rsidRPr="00A67D83">
        <w:rPr>
          <w:rFonts w:ascii="Times New Roman" w:hAnsi="Times New Roman" w:cs="Times New Roman"/>
          <w:sz w:val="20"/>
          <w:szCs w:val="20"/>
        </w:rPr>
        <w:t>closeout.</w:t>
      </w:r>
      <w:r w:rsidR="00E8726C" w:rsidRPr="00E8726C">
        <w:rPr>
          <w:rFonts w:ascii="Times New Roman" w:hAnsi="Times New Roman" w:cs="Times New Roman"/>
          <w:sz w:val="20"/>
          <w:szCs w:val="20"/>
        </w:rPr>
        <w:t xml:space="preserve"> An ideal candidate can build trust with </w:t>
      </w:r>
      <w:r w:rsidR="00E8726C">
        <w:rPr>
          <w:rFonts w:ascii="Times New Roman" w:hAnsi="Times New Roman" w:cs="Times New Roman"/>
          <w:sz w:val="20"/>
          <w:szCs w:val="20"/>
        </w:rPr>
        <w:t>te</w:t>
      </w:r>
      <w:r w:rsidR="00B05B91">
        <w:rPr>
          <w:rFonts w:ascii="Times New Roman" w:hAnsi="Times New Roman" w:cs="Times New Roman"/>
          <w:sz w:val="20"/>
          <w:szCs w:val="20"/>
        </w:rPr>
        <w:t>ammates</w:t>
      </w:r>
      <w:r w:rsidR="00884510">
        <w:rPr>
          <w:rFonts w:ascii="Times New Roman" w:hAnsi="Times New Roman" w:cs="Times New Roman"/>
          <w:sz w:val="20"/>
          <w:szCs w:val="20"/>
        </w:rPr>
        <w:t xml:space="preserve"> and regulators</w:t>
      </w:r>
      <w:r w:rsidR="00E8726C" w:rsidRPr="00E8726C">
        <w:rPr>
          <w:rFonts w:ascii="Times New Roman" w:hAnsi="Times New Roman" w:cs="Times New Roman"/>
          <w:sz w:val="20"/>
          <w:szCs w:val="20"/>
        </w:rPr>
        <w:t xml:space="preserve">, </w:t>
      </w:r>
      <w:r w:rsidR="001E0195">
        <w:rPr>
          <w:rFonts w:ascii="Times New Roman" w:hAnsi="Times New Roman" w:cs="Times New Roman"/>
          <w:sz w:val="20"/>
          <w:szCs w:val="20"/>
        </w:rPr>
        <w:t xml:space="preserve">has </w:t>
      </w:r>
      <w:r w:rsidR="00E8726C" w:rsidRPr="00E8726C">
        <w:rPr>
          <w:rFonts w:ascii="Times New Roman" w:hAnsi="Times New Roman" w:cs="Times New Roman"/>
          <w:sz w:val="20"/>
          <w:szCs w:val="20"/>
        </w:rPr>
        <w:t xml:space="preserve">strong technical understanding of the company, and </w:t>
      </w:r>
      <w:r w:rsidR="001E0195">
        <w:rPr>
          <w:rFonts w:ascii="Times New Roman" w:hAnsi="Times New Roman" w:cs="Times New Roman"/>
          <w:sz w:val="20"/>
          <w:szCs w:val="20"/>
        </w:rPr>
        <w:t xml:space="preserve">must </w:t>
      </w:r>
      <w:r w:rsidR="00E8726C" w:rsidRPr="00E8726C">
        <w:rPr>
          <w:rFonts w:ascii="Times New Roman" w:hAnsi="Times New Roman" w:cs="Times New Roman"/>
          <w:sz w:val="20"/>
          <w:szCs w:val="20"/>
        </w:rPr>
        <w:t>cultivate team comradery.</w:t>
      </w:r>
      <w:r>
        <w:rPr>
          <w:rFonts w:ascii="Times New Roman" w:hAnsi="Times New Roman" w:cs="Times New Roman"/>
          <w:sz w:val="20"/>
          <w:szCs w:val="20"/>
        </w:rPr>
        <w:br/>
      </w:r>
      <w:r>
        <w:rPr>
          <w:rFonts w:ascii="Times New Roman" w:hAnsi="Times New Roman" w:cs="Times New Roman"/>
          <w:sz w:val="20"/>
          <w:szCs w:val="20"/>
        </w:rPr>
        <w:br/>
      </w:r>
      <w:r w:rsidRPr="00C61EE1">
        <w:rPr>
          <w:rFonts w:ascii="Times New Roman" w:hAnsi="Times New Roman" w:cs="Times New Roman"/>
          <w:b/>
          <w:bCs/>
          <w:sz w:val="20"/>
          <w:szCs w:val="20"/>
        </w:rPr>
        <w:t>Reports to:</w:t>
      </w:r>
      <w:r w:rsidRPr="00C61EE1">
        <w:rPr>
          <w:rFonts w:ascii="Times New Roman" w:hAnsi="Times New Roman" w:cs="Times New Roman"/>
          <w:sz w:val="20"/>
          <w:szCs w:val="20"/>
        </w:rPr>
        <w:t xml:space="preserve"> </w:t>
      </w:r>
      <w:r w:rsidR="00170A25">
        <w:rPr>
          <w:rFonts w:ascii="Times New Roman" w:hAnsi="Times New Roman" w:cs="Times New Roman"/>
          <w:sz w:val="20"/>
          <w:szCs w:val="20"/>
        </w:rPr>
        <w:t>Reclamation Specialist</w:t>
      </w:r>
      <w:r>
        <w:rPr>
          <w:rFonts w:ascii="Times New Roman" w:hAnsi="Times New Roman" w:cs="Times New Roman"/>
          <w:sz w:val="20"/>
          <w:szCs w:val="20"/>
        </w:rPr>
        <w:br/>
      </w:r>
      <w:r>
        <w:rPr>
          <w:rFonts w:ascii="Times New Roman" w:hAnsi="Times New Roman" w:cs="Times New Roman"/>
          <w:sz w:val="20"/>
          <w:szCs w:val="20"/>
        </w:rPr>
        <w:br/>
      </w:r>
      <w:r>
        <w:rPr>
          <w:rFonts w:ascii="Times New Roman" w:hAnsi="Times New Roman" w:cs="Times New Roman"/>
          <w:sz w:val="20"/>
          <w:szCs w:val="20"/>
        </w:rPr>
        <w:br/>
      </w:r>
      <w:r w:rsidRPr="00C61EE1">
        <w:rPr>
          <w:rFonts w:ascii="Times New Roman" w:hAnsi="Times New Roman" w:cs="Times New Roman"/>
          <w:b/>
          <w:bCs/>
          <w:sz w:val="20"/>
          <w:szCs w:val="20"/>
        </w:rPr>
        <w:t>Key Duties/Responsibilities:</w:t>
      </w:r>
      <w:r w:rsidRPr="00B255C7">
        <w:rPr>
          <w:rFonts w:ascii="Times New Roman" w:hAnsi="Times New Roman" w:cs="Times New Roman"/>
          <w:b/>
          <w:bCs/>
          <w:sz w:val="20"/>
          <w:szCs w:val="20"/>
        </w:rPr>
        <w:t xml:space="preserve"> </w:t>
      </w:r>
      <w:r w:rsidRPr="00B255C7">
        <w:rPr>
          <w:rFonts w:ascii="Times New Roman" w:hAnsi="Times New Roman" w:cs="Times New Roman"/>
          <w:b/>
          <w:bCs/>
          <w:sz w:val="20"/>
          <w:szCs w:val="20"/>
        </w:rPr>
        <w:br/>
      </w:r>
      <w:r w:rsidR="00530CE1" w:rsidRPr="00530CE1">
        <w:rPr>
          <w:rFonts w:ascii="Times New Roman" w:hAnsi="Times New Roman" w:cs="Times New Roman"/>
          <w:b/>
          <w:bCs/>
          <w:sz w:val="20"/>
          <w:szCs w:val="20"/>
        </w:rPr>
        <w:t>Stormwater Support</w:t>
      </w:r>
    </w:p>
    <w:p w14:paraId="3B40806F" w14:textId="4DB13520" w:rsidR="00530CE1" w:rsidRDefault="00530CE1" w:rsidP="003F2C0E">
      <w:pPr>
        <w:numPr>
          <w:ilvl w:val="0"/>
          <w:numId w:val="9"/>
        </w:numPr>
        <w:spacing w:line="240" w:lineRule="auto"/>
        <w:rPr>
          <w:rFonts w:ascii="Times New Roman" w:hAnsi="Times New Roman" w:cs="Times New Roman"/>
          <w:sz w:val="20"/>
          <w:szCs w:val="20"/>
        </w:rPr>
      </w:pPr>
      <w:r w:rsidRPr="00530CE1">
        <w:rPr>
          <w:rFonts w:ascii="Times New Roman" w:hAnsi="Times New Roman" w:cs="Times New Roman"/>
          <w:sz w:val="20"/>
          <w:szCs w:val="20"/>
        </w:rPr>
        <w:t>Support project teams wi</w:t>
      </w:r>
      <w:r w:rsidRPr="003060F3">
        <w:rPr>
          <w:rFonts w:ascii="Times New Roman" w:hAnsi="Times New Roman" w:cs="Times New Roman"/>
          <w:sz w:val="20"/>
          <w:szCs w:val="20"/>
        </w:rPr>
        <w:t>th stormwater compliance</w:t>
      </w:r>
      <w:r w:rsidRPr="00530CE1">
        <w:rPr>
          <w:rFonts w:ascii="Times New Roman" w:hAnsi="Times New Roman" w:cs="Times New Roman"/>
          <w:sz w:val="20"/>
          <w:szCs w:val="20"/>
        </w:rPr>
        <w:t xml:space="preserve"> under applicable permits and regulations (e.g., NPDES Construction General Permit </w:t>
      </w:r>
      <w:r w:rsidR="00993CF5">
        <w:rPr>
          <w:rFonts w:ascii="Times New Roman" w:hAnsi="Times New Roman" w:cs="Times New Roman"/>
          <w:sz w:val="20"/>
          <w:szCs w:val="20"/>
        </w:rPr>
        <w:t xml:space="preserve">or </w:t>
      </w:r>
      <w:r w:rsidRPr="00530CE1">
        <w:rPr>
          <w:rFonts w:ascii="Times New Roman" w:hAnsi="Times New Roman" w:cs="Times New Roman"/>
          <w:sz w:val="20"/>
          <w:szCs w:val="20"/>
        </w:rPr>
        <w:t>state equivalents</w:t>
      </w:r>
      <w:r w:rsidR="001C0F98">
        <w:rPr>
          <w:rFonts w:ascii="Times New Roman" w:hAnsi="Times New Roman" w:cs="Times New Roman"/>
          <w:sz w:val="20"/>
          <w:szCs w:val="20"/>
        </w:rPr>
        <w:t>, SWPPP</w:t>
      </w:r>
      <w:r w:rsidRPr="00530CE1">
        <w:rPr>
          <w:rFonts w:ascii="Times New Roman" w:hAnsi="Times New Roman" w:cs="Times New Roman"/>
          <w:sz w:val="20"/>
          <w:szCs w:val="20"/>
        </w:rPr>
        <w:t>).</w:t>
      </w:r>
    </w:p>
    <w:p w14:paraId="74E9E572" w14:textId="58B1D003" w:rsidR="008F3556" w:rsidRDefault="008F3556" w:rsidP="003F2C0E">
      <w:pPr>
        <w:numPr>
          <w:ilvl w:val="0"/>
          <w:numId w:val="9"/>
        </w:numPr>
        <w:spacing w:line="240" w:lineRule="auto"/>
        <w:rPr>
          <w:rFonts w:ascii="Times New Roman" w:hAnsi="Times New Roman" w:cs="Times New Roman"/>
          <w:sz w:val="20"/>
          <w:szCs w:val="20"/>
        </w:rPr>
      </w:pPr>
      <w:r w:rsidRPr="008F3556">
        <w:rPr>
          <w:rFonts w:ascii="Times New Roman" w:hAnsi="Times New Roman" w:cs="Times New Roman"/>
          <w:sz w:val="20"/>
          <w:szCs w:val="20"/>
        </w:rPr>
        <w:t>Maintain stormwater documentation including inspection reports, rain logs, corrective action tracking, and SWPPP amendments</w:t>
      </w:r>
      <w:r w:rsidR="006D26BC">
        <w:rPr>
          <w:rFonts w:ascii="Times New Roman" w:hAnsi="Times New Roman" w:cs="Times New Roman"/>
          <w:sz w:val="20"/>
          <w:szCs w:val="20"/>
        </w:rPr>
        <w:t xml:space="preserve"> if applicable.</w:t>
      </w:r>
    </w:p>
    <w:p w14:paraId="057870E1" w14:textId="12253378" w:rsidR="00516352" w:rsidRDefault="00516352" w:rsidP="00516352">
      <w:pPr>
        <w:spacing w:line="240" w:lineRule="auto"/>
        <w:rPr>
          <w:rFonts w:ascii="Times New Roman" w:hAnsi="Times New Roman" w:cs="Times New Roman"/>
          <w:sz w:val="20"/>
          <w:szCs w:val="20"/>
        </w:rPr>
      </w:pPr>
      <w:r>
        <w:rPr>
          <w:rFonts w:ascii="Times New Roman" w:hAnsi="Times New Roman" w:cs="Times New Roman"/>
          <w:b/>
          <w:bCs/>
          <w:sz w:val="20"/>
          <w:szCs w:val="20"/>
        </w:rPr>
        <w:t xml:space="preserve">Reclamation </w:t>
      </w:r>
      <w:r w:rsidR="00D44C40">
        <w:rPr>
          <w:rFonts w:ascii="Times New Roman" w:hAnsi="Times New Roman" w:cs="Times New Roman"/>
          <w:b/>
          <w:bCs/>
          <w:sz w:val="20"/>
          <w:szCs w:val="20"/>
        </w:rPr>
        <w:t>Support</w:t>
      </w:r>
    </w:p>
    <w:p w14:paraId="35DC2B61" w14:textId="7981D940" w:rsidR="00530CE1" w:rsidRPr="00530CE1" w:rsidRDefault="00530CE1" w:rsidP="003F2C0E">
      <w:pPr>
        <w:numPr>
          <w:ilvl w:val="0"/>
          <w:numId w:val="10"/>
        </w:numPr>
        <w:spacing w:line="240" w:lineRule="auto"/>
        <w:rPr>
          <w:rFonts w:ascii="Times New Roman" w:hAnsi="Times New Roman" w:cs="Times New Roman"/>
          <w:sz w:val="20"/>
          <w:szCs w:val="20"/>
        </w:rPr>
      </w:pPr>
      <w:r w:rsidRPr="00530CE1">
        <w:rPr>
          <w:rFonts w:ascii="Times New Roman" w:hAnsi="Times New Roman" w:cs="Times New Roman"/>
          <w:sz w:val="20"/>
          <w:szCs w:val="20"/>
        </w:rPr>
        <w:lastRenderedPageBreak/>
        <w:t>Assist with reclamation and restoration planning including:</w:t>
      </w:r>
    </w:p>
    <w:p w14:paraId="5A78F018" w14:textId="77777777" w:rsidR="00530CE1" w:rsidRPr="00530CE1" w:rsidRDefault="00530CE1" w:rsidP="003F2C0E">
      <w:pPr>
        <w:numPr>
          <w:ilvl w:val="1"/>
          <w:numId w:val="10"/>
        </w:numPr>
        <w:spacing w:line="240" w:lineRule="auto"/>
        <w:rPr>
          <w:rFonts w:ascii="Times New Roman" w:hAnsi="Times New Roman" w:cs="Times New Roman"/>
          <w:sz w:val="20"/>
          <w:szCs w:val="20"/>
        </w:rPr>
      </w:pPr>
      <w:r w:rsidRPr="00530CE1">
        <w:rPr>
          <w:rFonts w:ascii="Times New Roman" w:hAnsi="Times New Roman" w:cs="Times New Roman"/>
          <w:sz w:val="20"/>
          <w:szCs w:val="20"/>
        </w:rPr>
        <w:t>Topsoil stripping and segregation practices</w:t>
      </w:r>
    </w:p>
    <w:p w14:paraId="6C9FA9F9" w14:textId="77777777" w:rsidR="00530CE1" w:rsidRPr="00530CE1" w:rsidRDefault="00530CE1" w:rsidP="003F2C0E">
      <w:pPr>
        <w:numPr>
          <w:ilvl w:val="1"/>
          <w:numId w:val="10"/>
        </w:numPr>
        <w:spacing w:line="240" w:lineRule="auto"/>
        <w:rPr>
          <w:rFonts w:ascii="Times New Roman" w:hAnsi="Times New Roman" w:cs="Times New Roman"/>
          <w:sz w:val="20"/>
          <w:szCs w:val="20"/>
        </w:rPr>
      </w:pPr>
      <w:r w:rsidRPr="00530CE1">
        <w:rPr>
          <w:rFonts w:ascii="Times New Roman" w:hAnsi="Times New Roman" w:cs="Times New Roman"/>
          <w:sz w:val="20"/>
          <w:szCs w:val="20"/>
        </w:rPr>
        <w:t>Temporary and permanent stabilization</w:t>
      </w:r>
    </w:p>
    <w:p w14:paraId="4448ACD1" w14:textId="77777777" w:rsidR="00530CE1" w:rsidRPr="00530CE1" w:rsidRDefault="00530CE1" w:rsidP="003F2C0E">
      <w:pPr>
        <w:numPr>
          <w:ilvl w:val="1"/>
          <w:numId w:val="10"/>
        </w:numPr>
        <w:spacing w:line="240" w:lineRule="auto"/>
        <w:rPr>
          <w:rFonts w:ascii="Times New Roman" w:hAnsi="Times New Roman" w:cs="Times New Roman"/>
          <w:sz w:val="20"/>
          <w:szCs w:val="20"/>
        </w:rPr>
      </w:pPr>
      <w:r w:rsidRPr="00530CE1">
        <w:rPr>
          <w:rFonts w:ascii="Times New Roman" w:hAnsi="Times New Roman" w:cs="Times New Roman"/>
          <w:sz w:val="20"/>
          <w:szCs w:val="20"/>
        </w:rPr>
        <w:t>Seeding and soil preparation coordination</w:t>
      </w:r>
    </w:p>
    <w:p w14:paraId="331AB567" w14:textId="77777777" w:rsidR="00530CE1" w:rsidRPr="00530CE1" w:rsidRDefault="00530CE1" w:rsidP="003F2C0E">
      <w:pPr>
        <w:numPr>
          <w:ilvl w:val="1"/>
          <w:numId w:val="10"/>
        </w:numPr>
        <w:spacing w:line="240" w:lineRule="auto"/>
        <w:rPr>
          <w:rFonts w:ascii="Times New Roman" w:hAnsi="Times New Roman" w:cs="Times New Roman"/>
          <w:sz w:val="20"/>
          <w:szCs w:val="20"/>
        </w:rPr>
      </w:pPr>
      <w:r w:rsidRPr="00530CE1">
        <w:rPr>
          <w:rFonts w:ascii="Times New Roman" w:hAnsi="Times New Roman" w:cs="Times New Roman"/>
          <w:sz w:val="20"/>
          <w:szCs w:val="20"/>
        </w:rPr>
        <w:t>Erosion control and sediment control effectiveness</w:t>
      </w:r>
    </w:p>
    <w:p w14:paraId="22AE0457" w14:textId="77777777" w:rsidR="00530CE1" w:rsidRPr="00530CE1" w:rsidRDefault="00530CE1" w:rsidP="003F2C0E">
      <w:pPr>
        <w:numPr>
          <w:ilvl w:val="1"/>
          <w:numId w:val="10"/>
        </w:numPr>
        <w:spacing w:line="240" w:lineRule="auto"/>
        <w:rPr>
          <w:rFonts w:ascii="Times New Roman" w:hAnsi="Times New Roman" w:cs="Times New Roman"/>
          <w:sz w:val="20"/>
          <w:szCs w:val="20"/>
        </w:rPr>
      </w:pPr>
      <w:r w:rsidRPr="00530CE1">
        <w:rPr>
          <w:rFonts w:ascii="Times New Roman" w:hAnsi="Times New Roman" w:cs="Times New Roman"/>
          <w:sz w:val="20"/>
          <w:szCs w:val="20"/>
        </w:rPr>
        <w:t>Final reclamation closeout and turnover</w:t>
      </w:r>
    </w:p>
    <w:p w14:paraId="08E941DE" w14:textId="77777777" w:rsidR="00530CE1" w:rsidRPr="00530CE1" w:rsidRDefault="00530CE1" w:rsidP="003F2C0E">
      <w:pPr>
        <w:numPr>
          <w:ilvl w:val="0"/>
          <w:numId w:val="10"/>
        </w:numPr>
        <w:spacing w:line="240" w:lineRule="auto"/>
        <w:rPr>
          <w:rFonts w:ascii="Times New Roman" w:hAnsi="Times New Roman" w:cs="Times New Roman"/>
          <w:sz w:val="20"/>
          <w:szCs w:val="20"/>
        </w:rPr>
      </w:pPr>
      <w:r w:rsidRPr="00530CE1">
        <w:rPr>
          <w:rFonts w:ascii="Times New Roman" w:hAnsi="Times New Roman" w:cs="Times New Roman"/>
          <w:sz w:val="20"/>
          <w:szCs w:val="20"/>
        </w:rPr>
        <w:t>Provide field-level guidance for best practices in:</w:t>
      </w:r>
    </w:p>
    <w:p w14:paraId="7790A754" w14:textId="77777777" w:rsidR="00530CE1" w:rsidRPr="00530CE1" w:rsidRDefault="00530CE1" w:rsidP="003F2C0E">
      <w:pPr>
        <w:numPr>
          <w:ilvl w:val="1"/>
          <w:numId w:val="10"/>
        </w:numPr>
        <w:spacing w:line="240" w:lineRule="auto"/>
        <w:rPr>
          <w:rFonts w:ascii="Times New Roman" w:hAnsi="Times New Roman" w:cs="Times New Roman"/>
          <w:sz w:val="20"/>
          <w:szCs w:val="20"/>
        </w:rPr>
      </w:pPr>
      <w:r w:rsidRPr="00530CE1">
        <w:rPr>
          <w:rFonts w:ascii="Times New Roman" w:hAnsi="Times New Roman" w:cs="Times New Roman"/>
          <w:sz w:val="20"/>
          <w:szCs w:val="20"/>
        </w:rPr>
        <w:t>Minimizing disturbance</w:t>
      </w:r>
    </w:p>
    <w:p w14:paraId="03703EE0" w14:textId="77777777" w:rsidR="00530CE1" w:rsidRPr="00530CE1" w:rsidRDefault="00530CE1" w:rsidP="003F2C0E">
      <w:pPr>
        <w:numPr>
          <w:ilvl w:val="1"/>
          <w:numId w:val="10"/>
        </w:numPr>
        <w:spacing w:line="240" w:lineRule="auto"/>
        <w:rPr>
          <w:rFonts w:ascii="Times New Roman" w:hAnsi="Times New Roman" w:cs="Times New Roman"/>
          <w:sz w:val="20"/>
          <w:szCs w:val="20"/>
        </w:rPr>
      </w:pPr>
      <w:r w:rsidRPr="00530CE1">
        <w:rPr>
          <w:rFonts w:ascii="Times New Roman" w:hAnsi="Times New Roman" w:cs="Times New Roman"/>
          <w:sz w:val="20"/>
          <w:szCs w:val="20"/>
        </w:rPr>
        <w:t>Protecting sensitive areas</w:t>
      </w:r>
    </w:p>
    <w:p w14:paraId="31354415" w14:textId="556EA686" w:rsidR="001B7FDB" w:rsidRDefault="00530CE1" w:rsidP="003F2C0E">
      <w:pPr>
        <w:numPr>
          <w:ilvl w:val="1"/>
          <w:numId w:val="10"/>
        </w:numPr>
        <w:spacing w:line="240" w:lineRule="auto"/>
        <w:rPr>
          <w:rFonts w:ascii="Times New Roman" w:hAnsi="Times New Roman" w:cs="Times New Roman"/>
          <w:sz w:val="20"/>
          <w:szCs w:val="20"/>
        </w:rPr>
      </w:pPr>
      <w:r w:rsidRPr="00530CE1">
        <w:rPr>
          <w:rFonts w:ascii="Times New Roman" w:hAnsi="Times New Roman" w:cs="Times New Roman"/>
          <w:sz w:val="20"/>
          <w:szCs w:val="20"/>
        </w:rPr>
        <w:t xml:space="preserve">Achieving stabilization deadlines and </w:t>
      </w:r>
      <w:r w:rsidR="007171E6" w:rsidRPr="00530CE1">
        <w:rPr>
          <w:rFonts w:ascii="Times New Roman" w:hAnsi="Times New Roman" w:cs="Times New Roman"/>
          <w:sz w:val="20"/>
          <w:szCs w:val="20"/>
        </w:rPr>
        <w:t>permitting</w:t>
      </w:r>
      <w:r w:rsidRPr="00530CE1">
        <w:rPr>
          <w:rFonts w:ascii="Times New Roman" w:hAnsi="Times New Roman" w:cs="Times New Roman"/>
          <w:sz w:val="20"/>
          <w:szCs w:val="20"/>
        </w:rPr>
        <w:t xml:space="preserve"> milestones</w:t>
      </w:r>
    </w:p>
    <w:p w14:paraId="50B9C8B5" w14:textId="70779788" w:rsidR="006C185B" w:rsidRPr="000C40B3" w:rsidRDefault="006C185B" w:rsidP="006C185B">
      <w:pPr>
        <w:numPr>
          <w:ilvl w:val="0"/>
          <w:numId w:val="10"/>
        </w:numPr>
        <w:spacing w:line="240" w:lineRule="auto"/>
        <w:rPr>
          <w:rFonts w:ascii="Times New Roman" w:hAnsi="Times New Roman" w:cs="Times New Roman"/>
          <w:sz w:val="20"/>
          <w:szCs w:val="20"/>
        </w:rPr>
      </w:pPr>
      <w:r w:rsidRPr="006C185B">
        <w:rPr>
          <w:rFonts w:ascii="Times New Roman" w:hAnsi="Times New Roman" w:cs="Times New Roman"/>
          <w:sz w:val="20"/>
          <w:szCs w:val="20"/>
        </w:rPr>
        <w:t>Help ensure reclamation activities meet permit conditions, landowner expectations, and agency requirements.</w:t>
      </w:r>
    </w:p>
    <w:p w14:paraId="2B54265F" w14:textId="118D3BB0" w:rsidR="00530CE1" w:rsidRPr="00530CE1" w:rsidRDefault="00530CE1" w:rsidP="003F2C0E">
      <w:pPr>
        <w:spacing w:line="240" w:lineRule="auto"/>
        <w:rPr>
          <w:rFonts w:ascii="Times New Roman" w:hAnsi="Times New Roman" w:cs="Times New Roman"/>
          <w:b/>
          <w:bCs/>
          <w:sz w:val="20"/>
          <w:szCs w:val="20"/>
        </w:rPr>
      </w:pPr>
      <w:r w:rsidRPr="00530CE1">
        <w:rPr>
          <w:rFonts w:ascii="Times New Roman" w:hAnsi="Times New Roman" w:cs="Times New Roman"/>
          <w:b/>
          <w:bCs/>
          <w:sz w:val="20"/>
          <w:szCs w:val="20"/>
        </w:rPr>
        <w:t xml:space="preserve">Regulatory Compliance </w:t>
      </w:r>
    </w:p>
    <w:p w14:paraId="5650C661" w14:textId="1F59C3EC" w:rsidR="00530CE1" w:rsidRPr="00530CE1" w:rsidRDefault="00530CE1" w:rsidP="003F2C0E">
      <w:pPr>
        <w:numPr>
          <w:ilvl w:val="0"/>
          <w:numId w:val="11"/>
        </w:numPr>
        <w:spacing w:line="240" w:lineRule="auto"/>
        <w:rPr>
          <w:rFonts w:ascii="Times New Roman" w:hAnsi="Times New Roman" w:cs="Times New Roman"/>
          <w:sz w:val="20"/>
          <w:szCs w:val="20"/>
        </w:rPr>
      </w:pPr>
      <w:r w:rsidRPr="00530CE1">
        <w:rPr>
          <w:rFonts w:ascii="Times New Roman" w:hAnsi="Times New Roman" w:cs="Times New Roman"/>
          <w:sz w:val="20"/>
          <w:szCs w:val="20"/>
        </w:rPr>
        <w:t>Support compliance with environmental requirements across multiple</w:t>
      </w:r>
      <w:r w:rsidR="00721884">
        <w:rPr>
          <w:rFonts w:ascii="Times New Roman" w:hAnsi="Times New Roman" w:cs="Times New Roman"/>
          <w:sz w:val="20"/>
          <w:szCs w:val="20"/>
        </w:rPr>
        <w:t xml:space="preserve"> projects and</w:t>
      </w:r>
      <w:r w:rsidRPr="00530CE1">
        <w:rPr>
          <w:rFonts w:ascii="Times New Roman" w:hAnsi="Times New Roman" w:cs="Times New Roman"/>
          <w:sz w:val="20"/>
          <w:szCs w:val="20"/>
        </w:rPr>
        <w:t xml:space="preserve"> jurisdictions including:</w:t>
      </w:r>
    </w:p>
    <w:p w14:paraId="73D75618" w14:textId="77777777" w:rsidR="00530CE1" w:rsidRPr="00530CE1" w:rsidRDefault="00530CE1" w:rsidP="003F2C0E">
      <w:pPr>
        <w:numPr>
          <w:ilvl w:val="1"/>
          <w:numId w:val="11"/>
        </w:numPr>
        <w:spacing w:line="240" w:lineRule="auto"/>
        <w:rPr>
          <w:rFonts w:ascii="Times New Roman" w:hAnsi="Times New Roman" w:cs="Times New Roman"/>
          <w:sz w:val="20"/>
          <w:szCs w:val="20"/>
        </w:rPr>
      </w:pPr>
      <w:r w:rsidRPr="00530CE1">
        <w:rPr>
          <w:rFonts w:ascii="Times New Roman" w:hAnsi="Times New Roman" w:cs="Times New Roman"/>
          <w:sz w:val="20"/>
          <w:szCs w:val="20"/>
        </w:rPr>
        <w:t>Federal requirements</w:t>
      </w:r>
    </w:p>
    <w:p w14:paraId="270ED546" w14:textId="77777777" w:rsidR="00530CE1" w:rsidRPr="00530CE1" w:rsidRDefault="00530CE1" w:rsidP="003F2C0E">
      <w:pPr>
        <w:numPr>
          <w:ilvl w:val="1"/>
          <w:numId w:val="11"/>
        </w:numPr>
        <w:spacing w:line="240" w:lineRule="auto"/>
        <w:rPr>
          <w:rFonts w:ascii="Times New Roman" w:hAnsi="Times New Roman" w:cs="Times New Roman"/>
          <w:sz w:val="20"/>
          <w:szCs w:val="20"/>
        </w:rPr>
      </w:pPr>
      <w:r w:rsidRPr="00530CE1">
        <w:rPr>
          <w:rFonts w:ascii="Times New Roman" w:hAnsi="Times New Roman" w:cs="Times New Roman"/>
          <w:sz w:val="20"/>
          <w:szCs w:val="20"/>
        </w:rPr>
        <w:t>State-specific stormwater and erosion control standards</w:t>
      </w:r>
    </w:p>
    <w:p w14:paraId="7F18B053" w14:textId="77777777" w:rsidR="00530CE1" w:rsidRPr="00530CE1" w:rsidRDefault="00530CE1" w:rsidP="003F2C0E">
      <w:pPr>
        <w:numPr>
          <w:ilvl w:val="1"/>
          <w:numId w:val="11"/>
        </w:numPr>
        <w:spacing w:line="240" w:lineRule="auto"/>
        <w:rPr>
          <w:rFonts w:ascii="Times New Roman" w:hAnsi="Times New Roman" w:cs="Times New Roman"/>
          <w:sz w:val="20"/>
          <w:szCs w:val="20"/>
        </w:rPr>
      </w:pPr>
      <w:r w:rsidRPr="00530CE1">
        <w:rPr>
          <w:rFonts w:ascii="Times New Roman" w:hAnsi="Times New Roman" w:cs="Times New Roman"/>
          <w:sz w:val="20"/>
          <w:szCs w:val="20"/>
        </w:rPr>
        <w:t>County/local ordinances and site-specific permit conditions</w:t>
      </w:r>
    </w:p>
    <w:p w14:paraId="71314E72" w14:textId="77777777" w:rsidR="00530CE1" w:rsidRPr="00530CE1" w:rsidRDefault="00530CE1" w:rsidP="003F2C0E">
      <w:pPr>
        <w:numPr>
          <w:ilvl w:val="0"/>
          <w:numId w:val="11"/>
        </w:numPr>
        <w:spacing w:line="240" w:lineRule="auto"/>
        <w:rPr>
          <w:rFonts w:ascii="Times New Roman" w:hAnsi="Times New Roman" w:cs="Times New Roman"/>
          <w:sz w:val="20"/>
          <w:szCs w:val="20"/>
        </w:rPr>
      </w:pPr>
      <w:r w:rsidRPr="00530CE1">
        <w:rPr>
          <w:rFonts w:ascii="Times New Roman" w:hAnsi="Times New Roman" w:cs="Times New Roman"/>
          <w:sz w:val="20"/>
          <w:szCs w:val="20"/>
        </w:rPr>
        <w:t>Track project permit requirements and ensure field execution aligns with approved plans.</w:t>
      </w:r>
    </w:p>
    <w:p w14:paraId="5FA7D128" w14:textId="4AB1CC53" w:rsidR="001B7FDB" w:rsidRDefault="00530CE1" w:rsidP="003F2C0E">
      <w:pPr>
        <w:numPr>
          <w:ilvl w:val="0"/>
          <w:numId w:val="11"/>
        </w:numPr>
        <w:spacing w:line="240" w:lineRule="auto"/>
        <w:rPr>
          <w:rFonts w:ascii="Times New Roman" w:hAnsi="Times New Roman" w:cs="Times New Roman"/>
          <w:sz w:val="20"/>
          <w:szCs w:val="20"/>
        </w:rPr>
      </w:pPr>
      <w:r w:rsidRPr="00530CE1">
        <w:rPr>
          <w:rFonts w:ascii="Times New Roman" w:hAnsi="Times New Roman" w:cs="Times New Roman"/>
          <w:sz w:val="20"/>
          <w:szCs w:val="20"/>
        </w:rPr>
        <w:t>Assist with agency communication preparation, responses, and site visits/inspections when needed.</w:t>
      </w:r>
    </w:p>
    <w:p w14:paraId="6EDF6FA9" w14:textId="79E6229E" w:rsidR="003060F3" w:rsidRPr="00BD7685" w:rsidRDefault="003060F3" w:rsidP="003F2C0E">
      <w:pPr>
        <w:numPr>
          <w:ilvl w:val="0"/>
          <w:numId w:val="11"/>
        </w:numPr>
        <w:spacing w:line="240" w:lineRule="auto"/>
        <w:rPr>
          <w:rFonts w:ascii="Times New Roman" w:hAnsi="Times New Roman" w:cs="Times New Roman"/>
          <w:sz w:val="20"/>
          <w:szCs w:val="20"/>
        </w:rPr>
      </w:pPr>
      <w:r w:rsidRPr="003060F3">
        <w:rPr>
          <w:rFonts w:ascii="Times New Roman" w:hAnsi="Times New Roman" w:cs="Times New Roman"/>
          <w:sz w:val="20"/>
          <w:szCs w:val="20"/>
        </w:rPr>
        <w:t>Build and maintain professional working relationships with regulatory agencies in project areas to support proactive issue resolution.</w:t>
      </w:r>
    </w:p>
    <w:p w14:paraId="56C09422" w14:textId="4339D0D0" w:rsidR="005B2573" w:rsidRDefault="005B2573" w:rsidP="003F2C0E">
      <w:pPr>
        <w:spacing w:line="240" w:lineRule="auto"/>
        <w:rPr>
          <w:rFonts w:ascii="Times New Roman" w:hAnsi="Times New Roman" w:cs="Times New Roman"/>
          <w:b/>
          <w:bCs/>
          <w:sz w:val="20"/>
          <w:szCs w:val="20"/>
        </w:rPr>
      </w:pPr>
      <w:r>
        <w:rPr>
          <w:rFonts w:ascii="Times New Roman" w:hAnsi="Times New Roman" w:cs="Times New Roman"/>
          <w:b/>
          <w:bCs/>
          <w:sz w:val="20"/>
          <w:szCs w:val="20"/>
        </w:rPr>
        <w:t>Pre-Construction Support</w:t>
      </w:r>
    </w:p>
    <w:p w14:paraId="475C0BCF" w14:textId="77777777" w:rsidR="00025F6B" w:rsidRDefault="005B2573" w:rsidP="00191832">
      <w:pPr>
        <w:pStyle w:val="ListParagraph"/>
        <w:numPr>
          <w:ilvl w:val="0"/>
          <w:numId w:val="16"/>
        </w:numPr>
        <w:spacing w:line="240" w:lineRule="auto"/>
        <w:rPr>
          <w:rFonts w:ascii="Times New Roman" w:hAnsi="Times New Roman" w:cs="Times New Roman"/>
          <w:sz w:val="20"/>
          <w:szCs w:val="20"/>
        </w:rPr>
      </w:pPr>
      <w:r w:rsidRPr="005B2573">
        <w:rPr>
          <w:rFonts w:ascii="Times New Roman" w:hAnsi="Times New Roman" w:cs="Times New Roman"/>
          <w:sz w:val="20"/>
          <w:szCs w:val="20"/>
        </w:rPr>
        <w:t>Support the preconstruction and estimating teams by reviewing environmental components of project documents, including:</w:t>
      </w:r>
    </w:p>
    <w:p w14:paraId="165D58A8" w14:textId="77777777" w:rsidR="00025F6B" w:rsidRDefault="005B2573" w:rsidP="00191832">
      <w:pPr>
        <w:pStyle w:val="ListParagraph"/>
        <w:numPr>
          <w:ilvl w:val="1"/>
          <w:numId w:val="16"/>
        </w:numPr>
        <w:spacing w:line="240" w:lineRule="auto"/>
        <w:rPr>
          <w:rFonts w:ascii="Times New Roman" w:hAnsi="Times New Roman" w:cs="Times New Roman"/>
          <w:sz w:val="20"/>
          <w:szCs w:val="20"/>
        </w:rPr>
      </w:pPr>
      <w:r w:rsidRPr="00025F6B">
        <w:rPr>
          <w:rFonts w:ascii="Times New Roman" w:hAnsi="Times New Roman" w:cs="Times New Roman"/>
          <w:sz w:val="20"/>
          <w:szCs w:val="20"/>
        </w:rPr>
        <w:t>Civil drawings and erosion control plans</w:t>
      </w:r>
    </w:p>
    <w:p w14:paraId="2E7BF5F0" w14:textId="77777777" w:rsidR="00025F6B" w:rsidRDefault="005B2573" w:rsidP="00191832">
      <w:pPr>
        <w:pStyle w:val="ListParagraph"/>
        <w:numPr>
          <w:ilvl w:val="1"/>
          <w:numId w:val="16"/>
        </w:numPr>
        <w:spacing w:line="240" w:lineRule="auto"/>
        <w:rPr>
          <w:rFonts w:ascii="Times New Roman" w:hAnsi="Times New Roman" w:cs="Times New Roman"/>
          <w:sz w:val="20"/>
          <w:szCs w:val="20"/>
        </w:rPr>
      </w:pPr>
      <w:r w:rsidRPr="00025F6B">
        <w:rPr>
          <w:rFonts w:ascii="Times New Roman" w:hAnsi="Times New Roman" w:cs="Times New Roman"/>
          <w:sz w:val="20"/>
          <w:szCs w:val="20"/>
        </w:rPr>
        <w:t>SWPPP documents</w:t>
      </w:r>
    </w:p>
    <w:p w14:paraId="0C7C4910" w14:textId="77777777" w:rsidR="00025F6B" w:rsidRDefault="005B2573" w:rsidP="00191832">
      <w:pPr>
        <w:pStyle w:val="ListParagraph"/>
        <w:numPr>
          <w:ilvl w:val="1"/>
          <w:numId w:val="16"/>
        </w:numPr>
        <w:spacing w:line="240" w:lineRule="auto"/>
        <w:rPr>
          <w:rFonts w:ascii="Times New Roman" w:hAnsi="Times New Roman" w:cs="Times New Roman"/>
          <w:sz w:val="20"/>
          <w:szCs w:val="20"/>
        </w:rPr>
      </w:pPr>
      <w:r w:rsidRPr="00025F6B">
        <w:rPr>
          <w:rFonts w:ascii="Times New Roman" w:hAnsi="Times New Roman" w:cs="Times New Roman"/>
          <w:sz w:val="20"/>
          <w:szCs w:val="20"/>
        </w:rPr>
        <w:t>Permit conditions and special provisions</w:t>
      </w:r>
    </w:p>
    <w:p w14:paraId="21950B41" w14:textId="677EE30D" w:rsidR="00025F6B" w:rsidRPr="00025F6B" w:rsidRDefault="005B2573" w:rsidP="00191832">
      <w:pPr>
        <w:pStyle w:val="ListParagraph"/>
        <w:numPr>
          <w:ilvl w:val="1"/>
          <w:numId w:val="16"/>
        </w:numPr>
        <w:spacing w:line="240" w:lineRule="auto"/>
        <w:rPr>
          <w:rFonts w:ascii="Times New Roman" w:hAnsi="Times New Roman" w:cs="Times New Roman"/>
          <w:sz w:val="20"/>
          <w:szCs w:val="20"/>
        </w:rPr>
      </w:pPr>
      <w:r w:rsidRPr="00025F6B">
        <w:rPr>
          <w:rFonts w:ascii="Times New Roman" w:hAnsi="Times New Roman" w:cs="Times New Roman"/>
          <w:sz w:val="20"/>
          <w:szCs w:val="20"/>
        </w:rPr>
        <w:t>Environmental reports and constraints maps</w:t>
      </w:r>
    </w:p>
    <w:p w14:paraId="292B3A42" w14:textId="77777777" w:rsidR="00025F6B" w:rsidRDefault="005B2573" w:rsidP="00191832">
      <w:pPr>
        <w:pStyle w:val="ListParagraph"/>
        <w:numPr>
          <w:ilvl w:val="0"/>
          <w:numId w:val="16"/>
        </w:numPr>
        <w:spacing w:line="240" w:lineRule="auto"/>
        <w:rPr>
          <w:rFonts w:ascii="Times New Roman" w:hAnsi="Times New Roman" w:cs="Times New Roman"/>
          <w:sz w:val="20"/>
          <w:szCs w:val="20"/>
        </w:rPr>
      </w:pPr>
      <w:r w:rsidRPr="00025F6B">
        <w:rPr>
          <w:rFonts w:ascii="Times New Roman" w:hAnsi="Times New Roman" w:cs="Times New Roman"/>
          <w:sz w:val="20"/>
          <w:szCs w:val="20"/>
        </w:rPr>
        <w:t>Identify environmental scope items, risks, and compliance requirements that impact:</w:t>
      </w:r>
    </w:p>
    <w:p w14:paraId="2A77809E" w14:textId="77777777" w:rsidR="00025F6B" w:rsidRDefault="005B2573" w:rsidP="00191832">
      <w:pPr>
        <w:pStyle w:val="ListParagraph"/>
        <w:numPr>
          <w:ilvl w:val="1"/>
          <w:numId w:val="16"/>
        </w:numPr>
        <w:spacing w:line="240" w:lineRule="auto"/>
        <w:rPr>
          <w:rFonts w:ascii="Times New Roman" w:hAnsi="Times New Roman" w:cs="Times New Roman"/>
          <w:sz w:val="20"/>
          <w:szCs w:val="20"/>
        </w:rPr>
      </w:pPr>
      <w:r w:rsidRPr="00025F6B">
        <w:rPr>
          <w:rFonts w:ascii="Times New Roman" w:hAnsi="Times New Roman" w:cs="Times New Roman"/>
          <w:sz w:val="20"/>
          <w:szCs w:val="20"/>
        </w:rPr>
        <w:t>Cost</w:t>
      </w:r>
    </w:p>
    <w:p w14:paraId="29D46678" w14:textId="77777777" w:rsidR="00025F6B" w:rsidRDefault="005B2573" w:rsidP="00191832">
      <w:pPr>
        <w:pStyle w:val="ListParagraph"/>
        <w:numPr>
          <w:ilvl w:val="1"/>
          <w:numId w:val="16"/>
        </w:numPr>
        <w:spacing w:line="240" w:lineRule="auto"/>
        <w:rPr>
          <w:rFonts w:ascii="Times New Roman" w:hAnsi="Times New Roman" w:cs="Times New Roman"/>
          <w:sz w:val="20"/>
          <w:szCs w:val="20"/>
        </w:rPr>
      </w:pPr>
      <w:r w:rsidRPr="00025F6B">
        <w:rPr>
          <w:rFonts w:ascii="Times New Roman" w:hAnsi="Times New Roman" w:cs="Times New Roman"/>
          <w:sz w:val="20"/>
          <w:szCs w:val="20"/>
        </w:rPr>
        <w:t>Schedule</w:t>
      </w:r>
    </w:p>
    <w:p w14:paraId="2300F55C" w14:textId="77777777" w:rsidR="00025F6B" w:rsidRDefault="005B2573" w:rsidP="00191832">
      <w:pPr>
        <w:pStyle w:val="ListParagraph"/>
        <w:numPr>
          <w:ilvl w:val="1"/>
          <w:numId w:val="16"/>
        </w:numPr>
        <w:spacing w:line="240" w:lineRule="auto"/>
        <w:rPr>
          <w:rFonts w:ascii="Times New Roman" w:hAnsi="Times New Roman" w:cs="Times New Roman"/>
          <w:sz w:val="20"/>
          <w:szCs w:val="20"/>
        </w:rPr>
      </w:pPr>
      <w:r w:rsidRPr="00025F6B">
        <w:rPr>
          <w:rFonts w:ascii="Times New Roman" w:hAnsi="Times New Roman" w:cs="Times New Roman"/>
          <w:sz w:val="20"/>
          <w:szCs w:val="20"/>
        </w:rPr>
        <w:t>Staffing</w:t>
      </w:r>
    </w:p>
    <w:p w14:paraId="2B648FBA" w14:textId="4D223059" w:rsidR="005B2573" w:rsidRPr="00025F6B" w:rsidRDefault="005B2573" w:rsidP="00191832">
      <w:pPr>
        <w:pStyle w:val="ListParagraph"/>
        <w:numPr>
          <w:ilvl w:val="1"/>
          <w:numId w:val="16"/>
        </w:numPr>
        <w:spacing w:line="240" w:lineRule="auto"/>
        <w:rPr>
          <w:rFonts w:ascii="Times New Roman" w:hAnsi="Times New Roman" w:cs="Times New Roman"/>
          <w:sz w:val="20"/>
          <w:szCs w:val="20"/>
        </w:rPr>
      </w:pPr>
      <w:r w:rsidRPr="00025F6B">
        <w:rPr>
          <w:rFonts w:ascii="Times New Roman" w:hAnsi="Times New Roman" w:cs="Times New Roman"/>
          <w:sz w:val="20"/>
          <w:szCs w:val="20"/>
        </w:rPr>
        <w:t>Construction sequencing</w:t>
      </w:r>
    </w:p>
    <w:p w14:paraId="3A3034CA" w14:textId="58EB5249" w:rsidR="00530CE1" w:rsidRPr="00530CE1" w:rsidRDefault="00530CE1" w:rsidP="003F2C0E">
      <w:pPr>
        <w:spacing w:line="240" w:lineRule="auto"/>
        <w:rPr>
          <w:rFonts w:ascii="Times New Roman" w:hAnsi="Times New Roman" w:cs="Times New Roman"/>
          <w:b/>
          <w:bCs/>
          <w:sz w:val="20"/>
          <w:szCs w:val="20"/>
        </w:rPr>
      </w:pPr>
      <w:r w:rsidRPr="00530CE1">
        <w:rPr>
          <w:rFonts w:ascii="Times New Roman" w:hAnsi="Times New Roman" w:cs="Times New Roman"/>
          <w:b/>
          <w:bCs/>
          <w:sz w:val="20"/>
          <w:szCs w:val="20"/>
        </w:rPr>
        <w:t>Coordination, Reporting, and Documentation</w:t>
      </w:r>
    </w:p>
    <w:p w14:paraId="2D82CEA3" w14:textId="5CA2E38A" w:rsidR="00211B68" w:rsidRPr="00211B68" w:rsidRDefault="00211B68" w:rsidP="00211B68">
      <w:pPr>
        <w:numPr>
          <w:ilvl w:val="0"/>
          <w:numId w:val="12"/>
        </w:numPr>
        <w:spacing w:line="240" w:lineRule="auto"/>
        <w:rPr>
          <w:rFonts w:ascii="Times New Roman" w:hAnsi="Times New Roman" w:cs="Times New Roman"/>
          <w:sz w:val="20"/>
          <w:szCs w:val="20"/>
        </w:rPr>
      </w:pPr>
      <w:r w:rsidRPr="00211B68">
        <w:rPr>
          <w:rFonts w:ascii="Times New Roman" w:hAnsi="Times New Roman" w:cs="Times New Roman"/>
          <w:sz w:val="20"/>
          <w:szCs w:val="20"/>
        </w:rPr>
        <w:t>Maintain organized, defensible environmental documentation across project phases.</w:t>
      </w:r>
    </w:p>
    <w:p w14:paraId="4A305047" w14:textId="77777777" w:rsidR="00211B68" w:rsidRDefault="00211B68" w:rsidP="00211B68">
      <w:pPr>
        <w:numPr>
          <w:ilvl w:val="0"/>
          <w:numId w:val="12"/>
        </w:numPr>
        <w:spacing w:line="240" w:lineRule="auto"/>
        <w:rPr>
          <w:rFonts w:ascii="Times New Roman" w:hAnsi="Times New Roman" w:cs="Times New Roman"/>
          <w:sz w:val="20"/>
          <w:szCs w:val="20"/>
        </w:rPr>
      </w:pPr>
      <w:r w:rsidRPr="00211B68">
        <w:rPr>
          <w:rFonts w:ascii="Times New Roman" w:hAnsi="Times New Roman" w:cs="Times New Roman"/>
          <w:sz w:val="20"/>
          <w:szCs w:val="20"/>
        </w:rPr>
        <w:t xml:space="preserve">Communicate environmental expectations clearly to project teams and field crews. </w:t>
      </w:r>
    </w:p>
    <w:p w14:paraId="1D1BD4B1" w14:textId="18C5EB65" w:rsidR="001B7FDB" w:rsidRDefault="00530CE1" w:rsidP="001132F1">
      <w:pPr>
        <w:numPr>
          <w:ilvl w:val="0"/>
          <w:numId w:val="12"/>
        </w:numPr>
        <w:spacing w:line="240" w:lineRule="auto"/>
        <w:rPr>
          <w:rFonts w:ascii="Times New Roman" w:hAnsi="Times New Roman" w:cs="Times New Roman"/>
          <w:sz w:val="20"/>
          <w:szCs w:val="20"/>
        </w:rPr>
      </w:pPr>
      <w:r w:rsidRPr="00530CE1">
        <w:rPr>
          <w:rFonts w:ascii="Times New Roman" w:hAnsi="Times New Roman" w:cs="Times New Roman"/>
          <w:sz w:val="20"/>
          <w:szCs w:val="20"/>
        </w:rPr>
        <w:t>Support training efforts for field crews on stormwater compliance and BMP installation.</w:t>
      </w:r>
    </w:p>
    <w:p w14:paraId="70FB9D94" w14:textId="2BEA69A6" w:rsidR="0018291A" w:rsidRPr="00215B4C" w:rsidRDefault="0018291A" w:rsidP="00215B4C">
      <w:pPr>
        <w:numPr>
          <w:ilvl w:val="0"/>
          <w:numId w:val="12"/>
        </w:numPr>
        <w:spacing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Maintain communication with field crews on maintenance reporting through </w:t>
      </w:r>
      <w:proofErr w:type="spellStart"/>
      <w:r>
        <w:rPr>
          <w:rFonts w:ascii="Times New Roman" w:hAnsi="Times New Roman" w:cs="Times New Roman"/>
          <w:sz w:val="20"/>
          <w:szCs w:val="20"/>
        </w:rPr>
        <w:t>FieldMaps</w:t>
      </w:r>
      <w:proofErr w:type="spellEnd"/>
      <w:r w:rsidR="00430294">
        <w:rPr>
          <w:rFonts w:ascii="Times New Roman" w:hAnsi="Times New Roman" w:cs="Times New Roman"/>
          <w:sz w:val="20"/>
          <w:szCs w:val="20"/>
        </w:rPr>
        <w:t xml:space="preserve"> and/or other technology.</w:t>
      </w:r>
    </w:p>
    <w:p w14:paraId="4232F458" w14:textId="3BB15522" w:rsidR="00727774" w:rsidRPr="000E5668" w:rsidRDefault="00C61EE1" w:rsidP="001132F1">
      <w:pPr>
        <w:rPr>
          <w:rFonts w:ascii="Times New Roman" w:hAnsi="Times New Roman" w:cs="Times New Roman"/>
          <w:sz w:val="20"/>
          <w:szCs w:val="20"/>
        </w:rPr>
      </w:pPr>
      <w:r w:rsidRPr="000E5668">
        <w:rPr>
          <w:rFonts w:ascii="Times New Roman" w:hAnsi="Times New Roman" w:cs="Times New Roman"/>
          <w:b/>
          <w:bCs/>
          <w:sz w:val="20"/>
          <w:szCs w:val="20"/>
        </w:rPr>
        <w:t xml:space="preserve">Knowledge, Skills and Abilities Necessary: </w:t>
      </w:r>
    </w:p>
    <w:p w14:paraId="5284169E" w14:textId="07E77E52" w:rsidR="00727774" w:rsidRPr="00B255C7" w:rsidRDefault="00727774" w:rsidP="00727774">
      <w:pPr>
        <w:pStyle w:val="ListParagraph"/>
        <w:numPr>
          <w:ilvl w:val="0"/>
          <w:numId w:val="6"/>
        </w:numPr>
        <w:rPr>
          <w:rFonts w:ascii="Times New Roman" w:hAnsi="Times New Roman" w:cs="Times New Roman"/>
          <w:sz w:val="20"/>
          <w:szCs w:val="20"/>
        </w:rPr>
      </w:pPr>
      <w:r w:rsidRPr="00B255C7">
        <w:rPr>
          <w:rFonts w:ascii="Times New Roman" w:hAnsi="Times New Roman" w:cs="Times New Roman"/>
          <w:sz w:val="20"/>
          <w:szCs w:val="20"/>
        </w:rPr>
        <w:t xml:space="preserve">Interpersonal Skills - As the </w:t>
      </w:r>
      <w:r w:rsidR="00997415" w:rsidRPr="00B255C7">
        <w:rPr>
          <w:rFonts w:ascii="Times New Roman" w:hAnsi="Times New Roman" w:cs="Times New Roman"/>
          <w:sz w:val="20"/>
          <w:szCs w:val="20"/>
        </w:rPr>
        <w:t>first</w:t>
      </w:r>
      <w:r w:rsidRPr="00B255C7">
        <w:rPr>
          <w:rFonts w:ascii="Times New Roman" w:hAnsi="Times New Roman" w:cs="Times New Roman"/>
          <w:sz w:val="20"/>
          <w:szCs w:val="20"/>
        </w:rPr>
        <w:t xml:space="preserve"> point of contact </w:t>
      </w:r>
      <w:r w:rsidR="00B255C7" w:rsidRPr="00B255C7">
        <w:rPr>
          <w:rFonts w:ascii="Times New Roman" w:hAnsi="Times New Roman" w:cs="Times New Roman"/>
          <w:sz w:val="20"/>
          <w:szCs w:val="20"/>
        </w:rPr>
        <w:t>with clients/vendors</w:t>
      </w:r>
      <w:r w:rsidRPr="00B255C7">
        <w:rPr>
          <w:rFonts w:ascii="Times New Roman" w:hAnsi="Times New Roman" w:cs="Times New Roman"/>
          <w:sz w:val="20"/>
          <w:szCs w:val="20"/>
        </w:rPr>
        <w:t xml:space="preserve">, the successful candidate must have an outgoing personality that will create a positive </w:t>
      </w:r>
      <w:r w:rsidR="00997415" w:rsidRPr="00B255C7">
        <w:rPr>
          <w:rFonts w:ascii="Times New Roman" w:hAnsi="Times New Roman" w:cs="Times New Roman"/>
          <w:sz w:val="20"/>
          <w:szCs w:val="20"/>
        </w:rPr>
        <w:t>first</w:t>
      </w:r>
      <w:r w:rsidRPr="00B255C7">
        <w:rPr>
          <w:rFonts w:ascii="Times New Roman" w:hAnsi="Times New Roman" w:cs="Times New Roman"/>
          <w:sz w:val="20"/>
          <w:szCs w:val="20"/>
        </w:rPr>
        <w:t xml:space="preserve"> impression. Must have the desire and ability to always provide excellent customer service with a welcoming and cheerful personality.</w:t>
      </w:r>
    </w:p>
    <w:p w14:paraId="56701E5B" w14:textId="23BE3524" w:rsidR="00727774" w:rsidRPr="00B255C7" w:rsidRDefault="00727774" w:rsidP="00727774">
      <w:pPr>
        <w:pStyle w:val="ListParagraph"/>
        <w:numPr>
          <w:ilvl w:val="0"/>
          <w:numId w:val="6"/>
        </w:numPr>
        <w:rPr>
          <w:rFonts w:ascii="Times New Roman" w:hAnsi="Times New Roman" w:cs="Times New Roman"/>
          <w:sz w:val="20"/>
          <w:szCs w:val="20"/>
        </w:rPr>
      </w:pPr>
      <w:r w:rsidRPr="00B255C7">
        <w:rPr>
          <w:rFonts w:ascii="Times New Roman" w:hAnsi="Times New Roman" w:cs="Times New Roman"/>
          <w:sz w:val="20"/>
          <w:szCs w:val="20"/>
        </w:rPr>
        <w:t xml:space="preserve">Organization- Ability to maintain an organized desk and contribute to overall </w:t>
      </w:r>
      <w:r w:rsidR="00B255C7" w:rsidRPr="00B255C7">
        <w:rPr>
          <w:rFonts w:ascii="Times New Roman" w:hAnsi="Times New Roman" w:cs="Times New Roman"/>
          <w:sz w:val="20"/>
          <w:szCs w:val="20"/>
        </w:rPr>
        <w:t>document structure.</w:t>
      </w:r>
    </w:p>
    <w:p w14:paraId="235A369C" w14:textId="11A0AE8D" w:rsidR="00727774" w:rsidRPr="00B255C7" w:rsidRDefault="00727774" w:rsidP="00727774">
      <w:pPr>
        <w:pStyle w:val="ListParagraph"/>
        <w:numPr>
          <w:ilvl w:val="0"/>
          <w:numId w:val="6"/>
        </w:numPr>
        <w:rPr>
          <w:rFonts w:ascii="Times New Roman" w:hAnsi="Times New Roman" w:cs="Times New Roman"/>
          <w:sz w:val="20"/>
          <w:szCs w:val="20"/>
        </w:rPr>
      </w:pPr>
      <w:r w:rsidRPr="00B255C7">
        <w:rPr>
          <w:rFonts w:ascii="Times New Roman" w:hAnsi="Times New Roman" w:cs="Times New Roman"/>
          <w:sz w:val="20"/>
          <w:szCs w:val="20"/>
        </w:rPr>
        <w:t>Time Management – Must be able to stay organized with assigned projects and deadlines, with the ability to multi-task as needed, and accept and thrive when change occurs, or priorities or projects shift based on business needs.</w:t>
      </w:r>
    </w:p>
    <w:p w14:paraId="0AD6EADC" w14:textId="680F654C" w:rsidR="00727774" w:rsidRPr="00B255C7" w:rsidRDefault="00727774" w:rsidP="00727774">
      <w:pPr>
        <w:pStyle w:val="ListParagraph"/>
        <w:numPr>
          <w:ilvl w:val="0"/>
          <w:numId w:val="6"/>
        </w:numPr>
        <w:rPr>
          <w:rFonts w:ascii="Times New Roman" w:hAnsi="Times New Roman" w:cs="Times New Roman"/>
          <w:sz w:val="20"/>
          <w:szCs w:val="20"/>
        </w:rPr>
      </w:pPr>
      <w:r w:rsidRPr="00B255C7">
        <w:rPr>
          <w:rFonts w:ascii="Times New Roman" w:hAnsi="Times New Roman" w:cs="Times New Roman"/>
          <w:sz w:val="20"/>
          <w:szCs w:val="20"/>
        </w:rPr>
        <w:t xml:space="preserve">Professionalism – Maintain a professional and courteous demeanor at all times with visitors, clients and company employees. Must be able to maintain </w:t>
      </w:r>
      <w:r w:rsidR="00997415" w:rsidRPr="00B255C7">
        <w:rPr>
          <w:rFonts w:ascii="Times New Roman" w:hAnsi="Times New Roman" w:cs="Times New Roman"/>
          <w:sz w:val="20"/>
          <w:szCs w:val="20"/>
        </w:rPr>
        <w:t>confidentiality</w:t>
      </w:r>
      <w:r w:rsidRPr="00B255C7">
        <w:rPr>
          <w:rFonts w:ascii="Times New Roman" w:hAnsi="Times New Roman" w:cs="Times New Roman"/>
          <w:sz w:val="20"/>
          <w:szCs w:val="20"/>
        </w:rPr>
        <w:t xml:space="preserve"> of sensitive information.</w:t>
      </w:r>
    </w:p>
    <w:p w14:paraId="65903098" w14:textId="0F0BE45C" w:rsidR="00727774" w:rsidRPr="00B255C7" w:rsidRDefault="00727774" w:rsidP="00727774">
      <w:pPr>
        <w:pStyle w:val="ListParagraph"/>
        <w:numPr>
          <w:ilvl w:val="0"/>
          <w:numId w:val="6"/>
        </w:numPr>
        <w:rPr>
          <w:rFonts w:ascii="Times New Roman" w:hAnsi="Times New Roman" w:cs="Times New Roman"/>
          <w:sz w:val="20"/>
          <w:szCs w:val="20"/>
        </w:rPr>
      </w:pPr>
      <w:r w:rsidRPr="00B255C7">
        <w:rPr>
          <w:rFonts w:ascii="Times New Roman" w:hAnsi="Times New Roman" w:cs="Times New Roman"/>
          <w:sz w:val="20"/>
          <w:szCs w:val="20"/>
        </w:rPr>
        <w:t>Communication – Demonstrate ability to clearly communicate by actively listening and clearly articulating understanding of the individual’s needs, while also demonstrating ability to diffuse any tense situations that may arise.</w:t>
      </w:r>
    </w:p>
    <w:p w14:paraId="542FB5D8" w14:textId="7456E555" w:rsidR="00727774" w:rsidRPr="00B255C7" w:rsidRDefault="00727774" w:rsidP="00727774">
      <w:pPr>
        <w:pStyle w:val="ListParagraph"/>
        <w:numPr>
          <w:ilvl w:val="0"/>
          <w:numId w:val="6"/>
        </w:numPr>
        <w:rPr>
          <w:rFonts w:ascii="Times New Roman" w:hAnsi="Times New Roman" w:cs="Times New Roman"/>
          <w:sz w:val="20"/>
          <w:szCs w:val="20"/>
        </w:rPr>
      </w:pPr>
      <w:r w:rsidRPr="00B255C7">
        <w:rPr>
          <w:rFonts w:ascii="Times New Roman" w:hAnsi="Times New Roman" w:cs="Times New Roman"/>
          <w:sz w:val="20"/>
          <w:szCs w:val="20"/>
        </w:rPr>
        <w:t xml:space="preserve">Company Knowledge – maintain basic knowledge of the employees of the company and their roles </w:t>
      </w:r>
      <w:r w:rsidR="00EC274E" w:rsidRPr="00B255C7">
        <w:rPr>
          <w:rFonts w:ascii="Times New Roman" w:hAnsi="Times New Roman" w:cs="Times New Roman"/>
          <w:sz w:val="20"/>
          <w:szCs w:val="20"/>
        </w:rPr>
        <w:t>to</w:t>
      </w:r>
      <w:r w:rsidRPr="00B255C7">
        <w:rPr>
          <w:rFonts w:ascii="Times New Roman" w:hAnsi="Times New Roman" w:cs="Times New Roman"/>
          <w:sz w:val="20"/>
          <w:szCs w:val="20"/>
        </w:rPr>
        <w:t xml:space="preserve"> facilitate connections to appropriate parties and know and understand the work of the various divisions of the company also to help facilitate connections to appropriate parties when clients or visitors make contact.</w:t>
      </w:r>
    </w:p>
    <w:p w14:paraId="040AB651" w14:textId="6A6AEF26" w:rsidR="00727774" w:rsidRPr="00B255C7" w:rsidRDefault="00727774" w:rsidP="00727774">
      <w:pPr>
        <w:pStyle w:val="ListParagraph"/>
        <w:numPr>
          <w:ilvl w:val="0"/>
          <w:numId w:val="6"/>
        </w:numPr>
        <w:rPr>
          <w:rFonts w:ascii="Times New Roman" w:hAnsi="Times New Roman" w:cs="Times New Roman"/>
          <w:sz w:val="20"/>
          <w:szCs w:val="20"/>
        </w:rPr>
      </w:pPr>
      <w:r w:rsidRPr="00B255C7">
        <w:rPr>
          <w:rFonts w:ascii="Times New Roman" w:hAnsi="Times New Roman" w:cs="Times New Roman"/>
          <w:sz w:val="20"/>
          <w:szCs w:val="20"/>
        </w:rPr>
        <w:t xml:space="preserve">Technology – Must be </w:t>
      </w:r>
      <w:r w:rsidR="00997415" w:rsidRPr="00B255C7">
        <w:rPr>
          <w:rFonts w:ascii="Times New Roman" w:hAnsi="Times New Roman" w:cs="Times New Roman"/>
          <w:sz w:val="20"/>
          <w:szCs w:val="20"/>
        </w:rPr>
        <w:t>proficient</w:t>
      </w:r>
      <w:r w:rsidRPr="00B255C7">
        <w:rPr>
          <w:rFonts w:ascii="Times New Roman" w:hAnsi="Times New Roman" w:cs="Times New Roman"/>
          <w:sz w:val="20"/>
          <w:szCs w:val="20"/>
        </w:rPr>
        <w:t xml:space="preserve"> in MS Word, Outlook, Excel, Power Point and Internet research.</w:t>
      </w:r>
    </w:p>
    <w:p w14:paraId="3A678647" w14:textId="47D64A01" w:rsidR="001B7FDB" w:rsidRPr="0010701E" w:rsidRDefault="00727774" w:rsidP="00997415">
      <w:pPr>
        <w:pStyle w:val="ListParagraph"/>
        <w:numPr>
          <w:ilvl w:val="0"/>
          <w:numId w:val="6"/>
        </w:numPr>
        <w:rPr>
          <w:rFonts w:ascii="Times New Roman" w:hAnsi="Times New Roman" w:cs="Times New Roman"/>
          <w:sz w:val="20"/>
          <w:szCs w:val="20"/>
        </w:rPr>
      </w:pPr>
      <w:r w:rsidRPr="00B255C7">
        <w:rPr>
          <w:rFonts w:ascii="Times New Roman" w:hAnsi="Times New Roman" w:cs="Times New Roman"/>
          <w:sz w:val="20"/>
          <w:szCs w:val="20"/>
        </w:rPr>
        <w:t>Experience – Demonstrated employment record that will prove previous success in a professional of</w:t>
      </w:r>
      <w:r w:rsidR="00997415" w:rsidRPr="00B255C7">
        <w:rPr>
          <w:rFonts w:ascii="Times New Roman" w:hAnsi="Times New Roman" w:cs="Times New Roman"/>
          <w:sz w:val="20"/>
          <w:szCs w:val="20"/>
        </w:rPr>
        <w:t>f</w:t>
      </w:r>
      <w:r w:rsidRPr="00B255C7">
        <w:rPr>
          <w:rFonts w:ascii="Times New Roman" w:hAnsi="Times New Roman" w:cs="Times New Roman"/>
          <w:sz w:val="20"/>
          <w:szCs w:val="20"/>
        </w:rPr>
        <w:t xml:space="preserve">ice environment, successfully working with clients and employees to help the company achieve stellar customer service </w:t>
      </w:r>
      <w:r w:rsidR="00B727DC" w:rsidRPr="00B255C7">
        <w:rPr>
          <w:rFonts w:ascii="Times New Roman" w:hAnsi="Times New Roman" w:cs="Times New Roman"/>
          <w:sz w:val="20"/>
          <w:szCs w:val="20"/>
        </w:rPr>
        <w:t>to</w:t>
      </w:r>
      <w:r w:rsidRPr="00B255C7">
        <w:rPr>
          <w:rFonts w:ascii="Times New Roman" w:hAnsi="Times New Roman" w:cs="Times New Roman"/>
          <w:sz w:val="20"/>
          <w:szCs w:val="20"/>
        </w:rPr>
        <w:t xml:space="preserve"> meet its strategic objectives.</w:t>
      </w:r>
    </w:p>
    <w:p w14:paraId="1A39F469" w14:textId="0A5C6AF8" w:rsidR="00997415" w:rsidRPr="00B255C7" w:rsidRDefault="00C61EE1" w:rsidP="00997415">
      <w:pPr>
        <w:rPr>
          <w:rFonts w:ascii="Times New Roman" w:hAnsi="Times New Roman" w:cs="Times New Roman"/>
          <w:b/>
          <w:bCs/>
          <w:sz w:val="20"/>
          <w:szCs w:val="20"/>
        </w:rPr>
      </w:pPr>
      <w:r w:rsidRPr="00C61EE1">
        <w:rPr>
          <w:rFonts w:ascii="Times New Roman" w:hAnsi="Times New Roman" w:cs="Times New Roman"/>
          <w:b/>
          <w:bCs/>
          <w:sz w:val="20"/>
          <w:szCs w:val="20"/>
        </w:rPr>
        <w:t xml:space="preserve">Work </w:t>
      </w:r>
      <w:r w:rsidR="00997415">
        <w:rPr>
          <w:rFonts w:ascii="Times New Roman" w:hAnsi="Times New Roman" w:cs="Times New Roman"/>
          <w:b/>
          <w:bCs/>
          <w:sz w:val="20"/>
          <w:szCs w:val="20"/>
        </w:rPr>
        <w:t>Requirements</w:t>
      </w:r>
      <w:r w:rsidRPr="00C61EE1">
        <w:rPr>
          <w:rFonts w:ascii="Times New Roman" w:hAnsi="Times New Roman" w:cs="Times New Roman"/>
          <w:b/>
          <w:bCs/>
          <w:sz w:val="20"/>
          <w:szCs w:val="20"/>
        </w:rPr>
        <w:t>:</w:t>
      </w:r>
      <w:r w:rsidRPr="00B255C7">
        <w:rPr>
          <w:rFonts w:ascii="Times New Roman" w:hAnsi="Times New Roman" w:cs="Times New Roman"/>
          <w:b/>
          <w:bCs/>
          <w:sz w:val="20"/>
          <w:szCs w:val="20"/>
        </w:rPr>
        <w:t xml:space="preserve"> </w:t>
      </w:r>
    </w:p>
    <w:p w14:paraId="19610AFC" w14:textId="14F260AC" w:rsidR="00200234" w:rsidRDefault="00200234" w:rsidP="00200234">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Must hold a bachelor’s degree in environmental sciences, Natural Resources, HSE, or similar</w:t>
      </w:r>
    </w:p>
    <w:p w14:paraId="1A7104D0" w14:textId="2F0F0AE9" w:rsidR="005F30A7" w:rsidRDefault="005F30A7" w:rsidP="00997415">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Holds a </w:t>
      </w:r>
      <w:r w:rsidR="00D90F8F">
        <w:rPr>
          <w:rFonts w:ascii="Times New Roman" w:hAnsi="Times New Roman" w:cs="Times New Roman"/>
          <w:sz w:val="20"/>
          <w:szCs w:val="20"/>
        </w:rPr>
        <w:t>certificate or license in Stormwater, Sediment, or Erosion Control</w:t>
      </w:r>
    </w:p>
    <w:p w14:paraId="0B5A8395" w14:textId="669C6F91" w:rsidR="00997415" w:rsidRDefault="00997415" w:rsidP="00997415">
      <w:pPr>
        <w:pStyle w:val="ListParagraph"/>
        <w:numPr>
          <w:ilvl w:val="0"/>
          <w:numId w:val="7"/>
        </w:numPr>
        <w:rPr>
          <w:rFonts w:ascii="Times New Roman" w:hAnsi="Times New Roman" w:cs="Times New Roman"/>
          <w:sz w:val="20"/>
          <w:szCs w:val="20"/>
        </w:rPr>
      </w:pPr>
      <w:r w:rsidRPr="00997415">
        <w:rPr>
          <w:rFonts w:ascii="Times New Roman" w:hAnsi="Times New Roman" w:cs="Times New Roman"/>
          <w:sz w:val="20"/>
          <w:szCs w:val="20"/>
        </w:rPr>
        <w:t>Position is performed on-site and based in Keenesburg, CO at the corporate office</w:t>
      </w:r>
      <w:r w:rsidR="002921D2">
        <w:rPr>
          <w:rFonts w:ascii="Times New Roman" w:hAnsi="Times New Roman" w:cs="Times New Roman"/>
          <w:sz w:val="20"/>
          <w:szCs w:val="20"/>
        </w:rPr>
        <w:t>.</w:t>
      </w:r>
    </w:p>
    <w:p w14:paraId="5A05943D" w14:textId="77777777" w:rsidR="00997415" w:rsidRDefault="00997415" w:rsidP="00997415">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Must be able to pass a pre-employment background check, which may </w:t>
      </w:r>
      <w:r w:rsidRPr="00997415">
        <w:rPr>
          <w:rFonts w:ascii="Times New Roman" w:hAnsi="Times New Roman" w:cs="Times New Roman"/>
          <w:sz w:val="20"/>
          <w:szCs w:val="20"/>
        </w:rPr>
        <w:t>include criminal, MVR and drug and alcohol screening</w:t>
      </w:r>
    </w:p>
    <w:p w14:paraId="1341A4F5" w14:textId="01BF8DBD" w:rsidR="00997415" w:rsidRDefault="00997415" w:rsidP="00997415">
      <w:pPr>
        <w:pStyle w:val="ListParagraph"/>
        <w:numPr>
          <w:ilvl w:val="0"/>
          <w:numId w:val="7"/>
        </w:numPr>
        <w:rPr>
          <w:rFonts w:ascii="Times New Roman" w:hAnsi="Times New Roman" w:cs="Times New Roman"/>
          <w:sz w:val="20"/>
          <w:szCs w:val="20"/>
        </w:rPr>
      </w:pPr>
      <w:r w:rsidRPr="00997415">
        <w:rPr>
          <w:rFonts w:ascii="Times New Roman" w:hAnsi="Times New Roman" w:cs="Times New Roman"/>
          <w:sz w:val="20"/>
          <w:szCs w:val="20"/>
        </w:rPr>
        <w:t>Must hold and maintain a driver’s license, in good standing with all Company requirements.</w:t>
      </w:r>
    </w:p>
    <w:p w14:paraId="17904B8F" w14:textId="4DB4EDF7" w:rsidR="009D4E13" w:rsidRDefault="009D4E13" w:rsidP="00997415">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Must be willing to travel </w:t>
      </w:r>
      <w:r w:rsidR="0000057C">
        <w:rPr>
          <w:rFonts w:ascii="Times New Roman" w:hAnsi="Times New Roman" w:cs="Times New Roman"/>
          <w:sz w:val="20"/>
          <w:szCs w:val="20"/>
        </w:rPr>
        <w:t>3</w:t>
      </w:r>
      <w:r w:rsidR="005E0281">
        <w:rPr>
          <w:rFonts w:ascii="Times New Roman" w:hAnsi="Times New Roman" w:cs="Times New Roman"/>
          <w:sz w:val="20"/>
          <w:szCs w:val="20"/>
        </w:rPr>
        <w:t>0</w:t>
      </w:r>
      <w:r w:rsidR="0000057C">
        <w:rPr>
          <w:rFonts w:ascii="Times New Roman" w:hAnsi="Times New Roman" w:cs="Times New Roman"/>
          <w:sz w:val="20"/>
          <w:szCs w:val="20"/>
        </w:rPr>
        <w:t>%-</w:t>
      </w:r>
      <w:r w:rsidR="00E4482A">
        <w:rPr>
          <w:rFonts w:ascii="Times New Roman" w:hAnsi="Times New Roman" w:cs="Times New Roman"/>
          <w:sz w:val="20"/>
          <w:szCs w:val="20"/>
        </w:rPr>
        <w:t>50%</w:t>
      </w:r>
    </w:p>
    <w:p w14:paraId="7EBD3543" w14:textId="6EDB6D96" w:rsidR="001B7FDB" w:rsidRPr="0010701E" w:rsidRDefault="00997415" w:rsidP="00B255C7">
      <w:pPr>
        <w:pStyle w:val="ListParagraph"/>
        <w:numPr>
          <w:ilvl w:val="0"/>
          <w:numId w:val="7"/>
        </w:numPr>
        <w:rPr>
          <w:rFonts w:ascii="Times New Roman" w:hAnsi="Times New Roman" w:cs="Times New Roman"/>
          <w:sz w:val="20"/>
          <w:szCs w:val="20"/>
        </w:rPr>
      </w:pPr>
      <w:r w:rsidRPr="00997415">
        <w:rPr>
          <w:rFonts w:ascii="Times New Roman" w:hAnsi="Times New Roman" w:cs="Times New Roman"/>
          <w:sz w:val="20"/>
          <w:szCs w:val="20"/>
        </w:rPr>
        <w:t>Must maintain a professional appearance appropriate for the anticipated activities of the day, with business casual or casual dress as the typical norm</w:t>
      </w:r>
      <w:r w:rsidR="000B627A">
        <w:rPr>
          <w:rFonts w:ascii="Times New Roman" w:hAnsi="Times New Roman" w:cs="Times New Roman"/>
          <w:sz w:val="20"/>
          <w:szCs w:val="20"/>
        </w:rPr>
        <w:t xml:space="preserve"> unless on project location</w:t>
      </w:r>
      <w:r w:rsidRPr="00997415">
        <w:rPr>
          <w:rFonts w:ascii="Times New Roman" w:hAnsi="Times New Roman" w:cs="Times New Roman"/>
          <w:sz w:val="20"/>
          <w:szCs w:val="20"/>
        </w:rPr>
        <w:t>.</w:t>
      </w:r>
    </w:p>
    <w:p w14:paraId="04934D38" w14:textId="60C20ACD" w:rsidR="001B7FDB" w:rsidRDefault="00C61EE1" w:rsidP="00B255C7">
      <w:pPr>
        <w:rPr>
          <w:rFonts w:ascii="Times New Roman" w:hAnsi="Times New Roman" w:cs="Times New Roman"/>
          <w:sz w:val="20"/>
          <w:szCs w:val="20"/>
        </w:rPr>
      </w:pPr>
      <w:r w:rsidRPr="00B255C7">
        <w:rPr>
          <w:rFonts w:ascii="Times New Roman" w:hAnsi="Times New Roman" w:cs="Times New Roman"/>
          <w:b/>
          <w:bCs/>
          <w:sz w:val="20"/>
          <w:szCs w:val="20"/>
        </w:rPr>
        <w:t>Anticipated Salary and Benefits:</w:t>
      </w:r>
      <w:r w:rsidRPr="00B255C7">
        <w:rPr>
          <w:rFonts w:ascii="Times New Roman" w:hAnsi="Times New Roman" w:cs="Times New Roman"/>
          <w:b/>
          <w:bCs/>
          <w:sz w:val="20"/>
          <w:szCs w:val="20"/>
        </w:rPr>
        <w:br/>
      </w:r>
      <w:r w:rsidRPr="00B255C7">
        <w:rPr>
          <w:rFonts w:ascii="Times New Roman" w:hAnsi="Times New Roman" w:cs="Times New Roman"/>
          <w:b/>
          <w:bCs/>
          <w:sz w:val="20"/>
          <w:szCs w:val="20"/>
        </w:rPr>
        <w:br/>
      </w:r>
      <w:r w:rsidR="00B255C7">
        <w:rPr>
          <w:rFonts w:ascii="Times New Roman" w:hAnsi="Times New Roman" w:cs="Times New Roman"/>
          <w:sz w:val="20"/>
          <w:szCs w:val="20"/>
        </w:rPr>
        <w:t xml:space="preserve">- </w:t>
      </w:r>
      <w:r w:rsidRPr="00B255C7">
        <w:rPr>
          <w:rFonts w:ascii="Times New Roman" w:hAnsi="Times New Roman" w:cs="Times New Roman"/>
          <w:sz w:val="20"/>
          <w:szCs w:val="20"/>
        </w:rPr>
        <w:t xml:space="preserve">Hiring Salary Range: </w:t>
      </w:r>
      <w:r w:rsidR="004E40F3">
        <w:rPr>
          <w:rFonts w:ascii="Times New Roman" w:hAnsi="Times New Roman" w:cs="Times New Roman"/>
          <w:sz w:val="20"/>
          <w:szCs w:val="20"/>
        </w:rPr>
        <w:t>$60,000 - $</w:t>
      </w:r>
      <w:r w:rsidR="004560FB">
        <w:rPr>
          <w:rFonts w:ascii="Times New Roman" w:hAnsi="Times New Roman" w:cs="Times New Roman"/>
          <w:sz w:val="20"/>
          <w:szCs w:val="20"/>
        </w:rPr>
        <w:t>70,000</w:t>
      </w:r>
      <w:r w:rsidRPr="00B255C7">
        <w:rPr>
          <w:rFonts w:ascii="Times New Roman" w:hAnsi="Times New Roman" w:cs="Times New Roman"/>
          <w:sz w:val="20"/>
          <w:szCs w:val="20"/>
        </w:rPr>
        <w:br/>
      </w:r>
      <w:r w:rsidRPr="00B255C7">
        <w:rPr>
          <w:rFonts w:ascii="Times New Roman" w:hAnsi="Times New Roman" w:cs="Times New Roman"/>
          <w:sz w:val="20"/>
          <w:szCs w:val="20"/>
        </w:rPr>
        <w:br/>
      </w:r>
      <w:r w:rsidR="00B255C7">
        <w:rPr>
          <w:rFonts w:ascii="Times New Roman" w:hAnsi="Times New Roman" w:cs="Times New Roman"/>
          <w:sz w:val="20"/>
          <w:szCs w:val="20"/>
        </w:rPr>
        <w:t xml:space="preserve">- </w:t>
      </w:r>
      <w:r w:rsidRPr="00B255C7">
        <w:rPr>
          <w:rFonts w:ascii="Times New Roman" w:hAnsi="Times New Roman" w:cs="Times New Roman"/>
          <w:sz w:val="20"/>
          <w:szCs w:val="20"/>
        </w:rPr>
        <w:t>Benefits: Huwa Enterprises offers a comprehensive benefit package which includes a wide array of valuable benefit options for health, dental, vision, life and EAP (employee assistance program), in addition to many optional benefits including such things as accident, hospital indemnity, legal, pet insurance and others.</w:t>
      </w:r>
      <w:r w:rsidRPr="00B255C7">
        <w:rPr>
          <w:rFonts w:ascii="Times New Roman" w:hAnsi="Times New Roman" w:cs="Times New Roman"/>
          <w:sz w:val="20"/>
          <w:szCs w:val="20"/>
        </w:rPr>
        <w:br/>
      </w:r>
      <w:r w:rsidRPr="00B255C7">
        <w:rPr>
          <w:rFonts w:ascii="Times New Roman" w:hAnsi="Times New Roman" w:cs="Times New Roman"/>
          <w:sz w:val="20"/>
          <w:szCs w:val="20"/>
        </w:rPr>
        <w:br/>
      </w:r>
      <w:r w:rsidRPr="00B255C7">
        <w:rPr>
          <w:rFonts w:ascii="Times New Roman" w:hAnsi="Times New Roman" w:cs="Times New Roman"/>
          <w:b/>
          <w:bCs/>
          <w:sz w:val="20"/>
          <w:szCs w:val="20"/>
        </w:rPr>
        <w:t>To Apply:</w:t>
      </w:r>
      <w:r w:rsidRPr="00B255C7">
        <w:rPr>
          <w:rFonts w:ascii="Times New Roman" w:hAnsi="Times New Roman" w:cs="Times New Roman"/>
          <w:sz w:val="20"/>
          <w:szCs w:val="20"/>
        </w:rPr>
        <w:t xml:space="preserve"> </w:t>
      </w:r>
    </w:p>
    <w:p w14:paraId="604C9C9A" w14:textId="7620B0EF" w:rsidR="001B7FDB" w:rsidRDefault="00C61EE1" w:rsidP="00B255C7">
      <w:pPr>
        <w:rPr>
          <w:rFonts w:ascii="Times New Roman" w:hAnsi="Times New Roman" w:cs="Times New Roman"/>
          <w:sz w:val="20"/>
          <w:szCs w:val="20"/>
        </w:rPr>
      </w:pPr>
      <w:r w:rsidRPr="00B255C7">
        <w:rPr>
          <w:rFonts w:ascii="Times New Roman" w:hAnsi="Times New Roman" w:cs="Times New Roman"/>
          <w:sz w:val="20"/>
          <w:szCs w:val="20"/>
        </w:rPr>
        <w:t>Please complete the application as linked on our careers page at Careers – H</w:t>
      </w:r>
      <w:r w:rsidR="00DB4BAF">
        <w:rPr>
          <w:rFonts w:ascii="Times New Roman" w:hAnsi="Times New Roman" w:cs="Times New Roman"/>
          <w:sz w:val="20"/>
          <w:szCs w:val="20"/>
        </w:rPr>
        <w:t>uwa</w:t>
      </w:r>
      <w:r w:rsidRPr="00B255C7">
        <w:rPr>
          <w:rFonts w:ascii="Times New Roman" w:hAnsi="Times New Roman" w:cs="Times New Roman"/>
          <w:sz w:val="20"/>
          <w:szCs w:val="20"/>
        </w:rPr>
        <w:t xml:space="preserve"> Enterprises. This position will remain open until filled and reviews of applications of qualified applicants will begin as received.</w:t>
      </w:r>
      <w:r w:rsidRPr="00B255C7">
        <w:rPr>
          <w:rFonts w:ascii="Times New Roman" w:hAnsi="Times New Roman" w:cs="Times New Roman"/>
          <w:sz w:val="20"/>
          <w:szCs w:val="20"/>
        </w:rPr>
        <w:br/>
      </w:r>
      <w:r w:rsidRPr="00B255C7">
        <w:rPr>
          <w:rFonts w:ascii="Times New Roman" w:hAnsi="Times New Roman" w:cs="Times New Roman"/>
          <w:sz w:val="20"/>
          <w:szCs w:val="20"/>
        </w:rPr>
        <w:lastRenderedPageBreak/>
        <w:br/>
      </w:r>
      <w:r w:rsidRPr="00B255C7">
        <w:rPr>
          <w:rFonts w:ascii="Times New Roman" w:hAnsi="Times New Roman" w:cs="Times New Roman"/>
          <w:b/>
          <w:bCs/>
          <w:sz w:val="20"/>
          <w:szCs w:val="20"/>
        </w:rPr>
        <w:t>Huwa Enterprises is an Equal Opportunity Employer:</w:t>
      </w:r>
    </w:p>
    <w:p w14:paraId="5CFCBB78" w14:textId="220621D5" w:rsidR="00C61EE1" w:rsidRPr="00B255C7" w:rsidRDefault="00C61EE1" w:rsidP="00B255C7">
      <w:pPr>
        <w:rPr>
          <w:rFonts w:ascii="Times New Roman" w:hAnsi="Times New Roman" w:cs="Times New Roman"/>
          <w:sz w:val="20"/>
          <w:szCs w:val="20"/>
        </w:rPr>
      </w:pPr>
      <w:r w:rsidRPr="00B255C7">
        <w:rPr>
          <w:rFonts w:ascii="Times New Roman" w:hAnsi="Times New Roman" w:cs="Times New Roman"/>
          <w:sz w:val="20"/>
          <w:szCs w:val="20"/>
        </w:rPr>
        <w:t>It is the Company's policy to provide equal employment opportunities for all applicants and employees. The Company does not unlawfully discriminate on the basis of actual or perceived race, color, religion, religious creed, sex, pregnancy, gender, gender identity, gender expression, national origin, ancestry, citizenship, age, physical or mental disability, legally protected medical condition or information (including genetic information), family care or medical leave status, military caregiver status, military status, veteran status, marital status, domestic partner status, sexual orientation, status as a victim of domestic violence, sexual assault or stalking, enrollment in a public assistance program, engaging in protected communications regarding employee wages, requesting a reasonable accommodation on the basis of disability or bona fide religious belief or practice, or any other basis protected by local, state, or federal laws. Consistent with the law, the Company also makes reasonable accommodations for disabled applicants and employees; for pregnant employees who request an accommodation with the advice of their health care providers, for pregnancy, childbirth, or related medical conditions; for employees who are victims of domestic violence, sexual assault, or stalking; and for applicants and employees based on their religious beliefs and practices</w:t>
      </w:r>
    </w:p>
    <w:sectPr w:rsidR="00C61EE1" w:rsidRPr="00B25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1D53"/>
    <w:multiLevelType w:val="multilevel"/>
    <w:tmpl w:val="6386A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1650D"/>
    <w:multiLevelType w:val="hybridMultilevel"/>
    <w:tmpl w:val="E8686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42320"/>
    <w:multiLevelType w:val="multilevel"/>
    <w:tmpl w:val="7B2CA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35C94"/>
    <w:multiLevelType w:val="multilevel"/>
    <w:tmpl w:val="C9AC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63C6B"/>
    <w:multiLevelType w:val="multilevel"/>
    <w:tmpl w:val="224C40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BE2B60"/>
    <w:multiLevelType w:val="multilevel"/>
    <w:tmpl w:val="7922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777F1E"/>
    <w:multiLevelType w:val="hybridMultilevel"/>
    <w:tmpl w:val="0164D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D14BF5"/>
    <w:multiLevelType w:val="hybridMultilevel"/>
    <w:tmpl w:val="8258E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9A5CBB"/>
    <w:multiLevelType w:val="multilevel"/>
    <w:tmpl w:val="7FEA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F33BE2"/>
    <w:multiLevelType w:val="hybridMultilevel"/>
    <w:tmpl w:val="9BA45194"/>
    <w:lvl w:ilvl="0" w:tplc="189C94F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D1A04"/>
    <w:multiLevelType w:val="multilevel"/>
    <w:tmpl w:val="896A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1271B5"/>
    <w:multiLevelType w:val="multilevel"/>
    <w:tmpl w:val="224C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037983"/>
    <w:multiLevelType w:val="multilevel"/>
    <w:tmpl w:val="E8A6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7E2388"/>
    <w:multiLevelType w:val="multilevel"/>
    <w:tmpl w:val="A5A08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88370C"/>
    <w:multiLevelType w:val="hybridMultilevel"/>
    <w:tmpl w:val="F0BA9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902D69"/>
    <w:multiLevelType w:val="multilevel"/>
    <w:tmpl w:val="224C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1759055">
    <w:abstractNumId w:val="4"/>
  </w:num>
  <w:num w:numId="2" w16cid:durableId="1675449732">
    <w:abstractNumId w:val="8"/>
  </w:num>
  <w:num w:numId="3" w16cid:durableId="318467409">
    <w:abstractNumId w:val="10"/>
  </w:num>
  <w:num w:numId="4" w16cid:durableId="206257155">
    <w:abstractNumId w:val="12"/>
  </w:num>
  <w:num w:numId="5" w16cid:durableId="1094400207">
    <w:abstractNumId w:val="5"/>
  </w:num>
  <w:num w:numId="6" w16cid:durableId="1109280515">
    <w:abstractNumId w:val="15"/>
  </w:num>
  <w:num w:numId="7" w16cid:durableId="1223833882">
    <w:abstractNumId w:val="11"/>
  </w:num>
  <w:num w:numId="8" w16cid:durableId="2000379881">
    <w:abstractNumId w:val="6"/>
  </w:num>
  <w:num w:numId="9" w16cid:durableId="1586188672">
    <w:abstractNumId w:val="0"/>
  </w:num>
  <w:num w:numId="10" w16cid:durableId="604271223">
    <w:abstractNumId w:val="13"/>
  </w:num>
  <w:num w:numId="11" w16cid:durableId="797533484">
    <w:abstractNumId w:val="2"/>
  </w:num>
  <w:num w:numId="12" w16cid:durableId="1783069146">
    <w:abstractNumId w:val="3"/>
  </w:num>
  <w:num w:numId="13" w16cid:durableId="1519807943">
    <w:abstractNumId w:val="7"/>
  </w:num>
  <w:num w:numId="14" w16cid:durableId="483393845">
    <w:abstractNumId w:val="14"/>
  </w:num>
  <w:num w:numId="15" w16cid:durableId="1400136183">
    <w:abstractNumId w:val="9"/>
  </w:num>
  <w:num w:numId="16" w16cid:durableId="233786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E1"/>
    <w:rsid w:val="0000057C"/>
    <w:rsid w:val="00024344"/>
    <w:rsid w:val="00025F6B"/>
    <w:rsid w:val="000321FA"/>
    <w:rsid w:val="000373D7"/>
    <w:rsid w:val="00055179"/>
    <w:rsid w:val="00073D6E"/>
    <w:rsid w:val="000B627A"/>
    <w:rsid w:val="000C40B3"/>
    <w:rsid w:val="000D7428"/>
    <w:rsid w:val="000E5668"/>
    <w:rsid w:val="0010701E"/>
    <w:rsid w:val="001132F1"/>
    <w:rsid w:val="0015408F"/>
    <w:rsid w:val="00170A25"/>
    <w:rsid w:val="00171178"/>
    <w:rsid w:val="0018291A"/>
    <w:rsid w:val="00191832"/>
    <w:rsid w:val="001920DB"/>
    <w:rsid w:val="001A0037"/>
    <w:rsid w:val="001B7FDB"/>
    <w:rsid w:val="001C0A34"/>
    <w:rsid w:val="001C0F98"/>
    <w:rsid w:val="001D0700"/>
    <w:rsid w:val="001E0195"/>
    <w:rsid w:val="00200234"/>
    <w:rsid w:val="00202D7A"/>
    <w:rsid w:val="00207C09"/>
    <w:rsid w:val="00211B68"/>
    <w:rsid w:val="00215B4C"/>
    <w:rsid w:val="00216938"/>
    <w:rsid w:val="00233AAF"/>
    <w:rsid w:val="00234504"/>
    <w:rsid w:val="00237131"/>
    <w:rsid w:val="00243917"/>
    <w:rsid w:val="00260F2E"/>
    <w:rsid w:val="002904F3"/>
    <w:rsid w:val="002921D2"/>
    <w:rsid w:val="003060F3"/>
    <w:rsid w:val="00342AFA"/>
    <w:rsid w:val="0034675E"/>
    <w:rsid w:val="00351DE7"/>
    <w:rsid w:val="0035518B"/>
    <w:rsid w:val="00374477"/>
    <w:rsid w:val="003F2C0E"/>
    <w:rsid w:val="003F2C93"/>
    <w:rsid w:val="004265F8"/>
    <w:rsid w:val="00430294"/>
    <w:rsid w:val="00450155"/>
    <w:rsid w:val="00451849"/>
    <w:rsid w:val="004560FB"/>
    <w:rsid w:val="004575E9"/>
    <w:rsid w:val="00462A99"/>
    <w:rsid w:val="004659E1"/>
    <w:rsid w:val="004C6007"/>
    <w:rsid w:val="004E40F3"/>
    <w:rsid w:val="004F6384"/>
    <w:rsid w:val="00512C40"/>
    <w:rsid w:val="00516352"/>
    <w:rsid w:val="00524BF7"/>
    <w:rsid w:val="00527A04"/>
    <w:rsid w:val="00530CE1"/>
    <w:rsid w:val="0059499C"/>
    <w:rsid w:val="005B2573"/>
    <w:rsid w:val="005D13FE"/>
    <w:rsid w:val="005D6E78"/>
    <w:rsid w:val="005E0281"/>
    <w:rsid w:val="005F30A7"/>
    <w:rsid w:val="005F32D4"/>
    <w:rsid w:val="00623063"/>
    <w:rsid w:val="0065794F"/>
    <w:rsid w:val="00671F44"/>
    <w:rsid w:val="0067213F"/>
    <w:rsid w:val="006B6AC5"/>
    <w:rsid w:val="006C12E3"/>
    <w:rsid w:val="006C185B"/>
    <w:rsid w:val="006C4180"/>
    <w:rsid w:val="006D26BC"/>
    <w:rsid w:val="0070439E"/>
    <w:rsid w:val="007112E5"/>
    <w:rsid w:val="007171E6"/>
    <w:rsid w:val="00720D4F"/>
    <w:rsid w:val="00721884"/>
    <w:rsid w:val="00727774"/>
    <w:rsid w:val="00733251"/>
    <w:rsid w:val="0076138C"/>
    <w:rsid w:val="00772828"/>
    <w:rsid w:val="007A641F"/>
    <w:rsid w:val="007B0035"/>
    <w:rsid w:val="007C00A7"/>
    <w:rsid w:val="007C57F7"/>
    <w:rsid w:val="007D307F"/>
    <w:rsid w:val="007D57AB"/>
    <w:rsid w:val="007D5DE8"/>
    <w:rsid w:val="007E11E8"/>
    <w:rsid w:val="007E47F7"/>
    <w:rsid w:val="007E637E"/>
    <w:rsid w:val="00824EB8"/>
    <w:rsid w:val="00826B68"/>
    <w:rsid w:val="00846996"/>
    <w:rsid w:val="0085274A"/>
    <w:rsid w:val="00863E96"/>
    <w:rsid w:val="00875593"/>
    <w:rsid w:val="00884510"/>
    <w:rsid w:val="00886CD0"/>
    <w:rsid w:val="008D6AE5"/>
    <w:rsid w:val="008F3556"/>
    <w:rsid w:val="0093326C"/>
    <w:rsid w:val="00993CF5"/>
    <w:rsid w:val="00997415"/>
    <w:rsid w:val="009D4E13"/>
    <w:rsid w:val="009F6290"/>
    <w:rsid w:val="00A34918"/>
    <w:rsid w:val="00A578EF"/>
    <w:rsid w:val="00A62098"/>
    <w:rsid w:val="00A67D83"/>
    <w:rsid w:val="00A731B7"/>
    <w:rsid w:val="00A813AC"/>
    <w:rsid w:val="00A83984"/>
    <w:rsid w:val="00A875D9"/>
    <w:rsid w:val="00AA25A6"/>
    <w:rsid w:val="00AB2E70"/>
    <w:rsid w:val="00AD6AE8"/>
    <w:rsid w:val="00AE0077"/>
    <w:rsid w:val="00B05B91"/>
    <w:rsid w:val="00B2091D"/>
    <w:rsid w:val="00B255C7"/>
    <w:rsid w:val="00B279C8"/>
    <w:rsid w:val="00B31493"/>
    <w:rsid w:val="00B44681"/>
    <w:rsid w:val="00B47209"/>
    <w:rsid w:val="00B727DC"/>
    <w:rsid w:val="00B8345F"/>
    <w:rsid w:val="00B95B8D"/>
    <w:rsid w:val="00BD24CF"/>
    <w:rsid w:val="00BD7685"/>
    <w:rsid w:val="00BE0EA7"/>
    <w:rsid w:val="00C31797"/>
    <w:rsid w:val="00C35972"/>
    <w:rsid w:val="00C61EE1"/>
    <w:rsid w:val="00C904DB"/>
    <w:rsid w:val="00D416A8"/>
    <w:rsid w:val="00D44C40"/>
    <w:rsid w:val="00D53DF1"/>
    <w:rsid w:val="00D617B3"/>
    <w:rsid w:val="00D61D39"/>
    <w:rsid w:val="00D65E08"/>
    <w:rsid w:val="00D90F8F"/>
    <w:rsid w:val="00D92AF2"/>
    <w:rsid w:val="00DB1525"/>
    <w:rsid w:val="00DB4BAF"/>
    <w:rsid w:val="00DC0FEE"/>
    <w:rsid w:val="00DD7674"/>
    <w:rsid w:val="00E00BD1"/>
    <w:rsid w:val="00E31765"/>
    <w:rsid w:val="00E4305D"/>
    <w:rsid w:val="00E4482A"/>
    <w:rsid w:val="00E70396"/>
    <w:rsid w:val="00E81870"/>
    <w:rsid w:val="00E8726C"/>
    <w:rsid w:val="00EB4AFB"/>
    <w:rsid w:val="00EC274E"/>
    <w:rsid w:val="00ED79CD"/>
    <w:rsid w:val="00EE263F"/>
    <w:rsid w:val="00EF5B8E"/>
    <w:rsid w:val="00F01BAB"/>
    <w:rsid w:val="00F71FAB"/>
    <w:rsid w:val="00F76AA2"/>
    <w:rsid w:val="00F838A8"/>
    <w:rsid w:val="00F9395E"/>
    <w:rsid w:val="00FC22C2"/>
    <w:rsid w:val="00FC7EE0"/>
    <w:rsid w:val="00FD13A9"/>
    <w:rsid w:val="00FD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1DD0B"/>
  <w15:chartTrackingRefBased/>
  <w15:docId w15:val="{87F805F1-B525-402A-902A-C5105AC3F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E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E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E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E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E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E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E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E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E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E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E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E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E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E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E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E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E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EE1"/>
    <w:rPr>
      <w:rFonts w:eastAsiaTheme="majorEastAsia" w:cstheme="majorBidi"/>
      <w:color w:val="272727" w:themeColor="text1" w:themeTint="D8"/>
    </w:rPr>
  </w:style>
  <w:style w:type="paragraph" w:styleId="Title">
    <w:name w:val="Title"/>
    <w:basedOn w:val="Normal"/>
    <w:next w:val="Normal"/>
    <w:link w:val="TitleChar"/>
    <w:uiPriority w:val="10"/>
    <w:qFormat/>
    <w:rsid w:val="00C61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E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E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E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EE1"/>
    <w:pPr>
      <w:spacing w:before="160"/>
      <w:jc w:val="center"/>
    </w:pPr>
    <w:rPr>
      <w:i/>
      <w:iCs/>
      <w:color w:val="404040" w:themeColor="text1" w:themeTint="BF"/>
    </w:rPr>
  </w:style>
  <w:style w:type="character" w:customStyle="1" w:styleId="QuoteChar">
    <w:name w:val="Quote Char"/>
    <w:basedOn w:val="DefaultParagraphFont"/>
    <w:link w:val="Quote"/>
    <w:uiPriority w:val="29"/>
    <w:rsid w:val="00C61EE1"/>
    <w:rPr>
      <w:i/>
      <w:iCs/>
      <w:color w:val="404040" w:themeColor="text1" w:themeTint="BF"/>
    </w:rPr>
  </w:style>
  <w:style w:type="paragraph" w:styleId="ListParagraph">
    <w:name w:val="List Paragraph"/>
    <w:basedOn w:val="Normal"/>
    <w:uiPriority w:val="34"/>
    <w:qFormat/>
    <w:rsid w:val="00C61EE1"/>
    <w:pPr>
      <w:ind w:left="720"/>
      <w:contextualSpacing/>
    </w:pPr>
  </w:style>
  <w:style w:type="character" w:styleId="IntenseEmphasis">
    <w:name w:val="Intense Emphasis"/>
    <w:basedOn w:val="DefaultParagraphFont"/>
    <w:uiPriority w:val="21"/>
    <w:qFormat/>
    <w:rsid w:val="00C61EE1"/>
    <w:rPr>
      <w:i/>
      <w:iCs/>
      <w:color w:val="0F4761" w:themeColor="accent1" w:themeShade="BF"/>
    </w:rPr>
  </w:style>
  <w:style w:type="paragraph" w:styleId="IntenseQuote">
    <w:name w:val="Intense Quote"/>
    <w:basedOn w:val="Normal"/>
    <w:next w:val="Normal"/>
    <w:link w:val="IntenseQuoteChar"/>
    <w:uiPriority w:val="30"/>
    <w:qFormat/>
    <w:rsid w:val="00C61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EE1"/>
    <w:rPr>
      <w:i/>
      <w:iCs/>
      <w:color w:val="0F4761" w:themeColor="accent1" w:themeShade="BF"/>
    </w:rPr>
  </w:style>
  <w:style w:type="character" w:styleId="IntenseReference">
    <w:name w:val="Intense Reference"/>
    <w:basedOn w:val="DefaultParagraphFont"/>
    <w:uiPriority w:val="32"/>
    <w:qFormat/>
    <w:rsid w:val="00C61E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54568">
      <w:bodyDiv w:val="1"/>
      <w:marLeft w:val="0"/>
      <w:marRight w:val="0"/>
      <w:marTop w:val="0"/>
      <w:marBottom w:val="0"/>
      <w:divBdr>
        <w:top w:val="none" w:sz="0" w:space="0" w:color="auto"/>
        <w:left w:val="none" w:sz="0" w:space="0" w:color="auto"/>
        <w:bottom w:val="none" w:sz="0" w:space="0" w:color="auto"/>
        <w:right w:val="none" w:sz="0" w:space="0" w:color="auto"/>
      </w:divBdr>
    </w:div>
    <w:div w:id="518662114">
      <w:bodyDiv w:val="1"/>
      <w:marLeft w:val="0"/>
      <w:marRight w:val="0"/>
      <w:marTop w:val="0"/>
      <w:marBottom w:val="0"/>
      <w:divBdr>
        <w:top w:val="none" w:sz="0" w:space="0" w:color="auto"/>
        <w:left w:val="none" w:sz="0" w:space="0" w:color="auto"/>
        <w:bottom w:val="none" w:sz="0" w:space="0" w:color="auto"/>
        <w:right w:val="none" w:sz="0" w:space="0" w:color="auto"/>
      </w:divBdr>
    </w:div>
    <w:div w:id="873269761">
      <w:bodyDiv w:val="1"/>
      <w:marLeft w:val="0"/>
      <w:marRight w:val="0"/>
      <w:marTop w:val="0"/>
      <w:marBottom w:val="0"/>
      <w:divBdr>
        <w:top w:val="none" w:sz="0" w:space="0" w:color="auto"/>
        <w:left w:val="none" w:sz="0" w:space="0" w:color="auto"/>
        <w:bottom w:val="none" w:sz="0" w:space="0" w:color="auto"/>
        <w:right w:val="none" w:sz="0" w:space="0" w:color="auto"/>
      </w:divBdr>
    </w:div>
    <w:div w:id="1550922512">
      <w:bodyDiv w:val="1"/>
      <w:marLeft w:val="0"/>
      <w:marRight w:val="0"/>
      <w:marTop w:val="0"/>
      <w:marBottom w:val="0"/>
      <w:divBdr>
        <w:top w:val="none" w:sz="0" w:space="0" w:color="auto"/>
        <w:left w:val="none" w:sz="0" w:space="0" w:color="auto"/>
        <w:bottom w:val="none" w:sz="0" w:space="0" w:color="auto"/>
        <w:right w:val="none" w:sz="0" w:space="0" w:color="auto"/>
      </w:divBdr>
    </w:div>
    <w:div w:id="1864512649">
      <w:bodyDiv w:val="1"/>
      <w:marLeft w:val="0"/>
      <w:marRight w:val="0"/>
      <w:marTop w:val="0"/>
      <w:marBottom w:val="0"/>
      <w:divBdr>
        <w:top w:val="none" w:sz="0" w:space="0" w:color="auto"/>
        <w:left w:val="none" w:sz="0" w:space="0" w:color="auto"/>
        <w:bottom w:val="none" w:sz="0" w:space="0" w:color="auto"/>
        <w:right w:val="none" w:sz="0" w:space="0" w:color="auto"/>
      </w:divBdr>
    </w:div>
    <w:div w:id="2037386758">
      <w:bodyDiv w:val="1"/>
      <w:marLeft w:val="0"/>
      <w:marRight w:val="0"/>
      <w:marTop w:val="0"/>
      <w:marBottom w:val="0"/>
      <w:divBdr>
        <w:top w:val="none" w:sz="0" w:space="0" w:color="auto"/>
        <w:left w:val="none" w:sz="0" w:space="0" w:color="auto"/>
        <w:bottom w:val="none" w:sz="0" w:space="0" w:color="auto"/>
        <w:right w:val="none" w:sz="0" w:space="0" w:color="auto"/>
      </w:divBdr>
    </w:div>
    <w:div w:id="2041272653">
      <w:bodyDiv w:val="1"/>
      <w:marLeft w:val="0"/>
      <w:marRight w:val="0"/>
      <w:marTop w:val="0"/>
      <w:marBottom w:val="0"/>
      <w:divBdr>
        <w:top w:val="none" w:sz="0" w:space="0" w:color="auto"/>
        <w:left w:val="none" w:sz="0" w:space="0" w:color="auto"/>
        <w:bottom w:val="none" w:sz="0" w:space="0" w:color="auto"/>
        <w:right w:val="none" w:sz="0" w:space="0" w:color="auto"/>
      </w:divBdr>
    </w:div>
    <w:div w:id="204632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5508</TotalTime>
  <Pages>4</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Mears</dc:creator>
  <cp:keywords/>
  <dc:description/>
  <cp:lastModifiedBy>Kelsey Singleton (H2)</cp:lastModifiedBy>
  <cp:revision>65</cp:revision>
  <dcterms:created xsi:type="dcterms:W3CDTF">2026-02-02T15:05:00Z</dcterms:created>
  <dcterms:modified xsi:type="dcterms:W3CDTF">2026-02-10T22:04:00Z</dcterms:modified>
</cp:coreProperties>
</file>